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5B" w:rsidRDefault="005C085B">
      <w:pPr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/>
      </w:tblPr>
      <w:tblGrid>
        <w:gridCol w:w="4499"/>
        <w:gridCol w:w="1620"/>
        <w:gridCol w:w="4321"/>
      </w:tblGrid>
      <w:tr w:rsidR="005C085B">
        <w:trPr>
          <w:trHeight w:val="1694"/>
        </w:trPr>
        <w:tc>
          <w:tcPr>
            <w:tcW w:w="4499" w:type="dxa"/>
          </w:tcPr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5C08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085B" w:rsidRDefault="005C08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«УДМУРТ ЭЛЬКУНЫСЬ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МОЖГА  ЁРОС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5C085B" w:rsidRDefault="005C085B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85B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W w:w="9561" w:type="dxa"/>
              <w:jc w:val="center"/>
              <w:tblLayout w:type="fixed"/>
              <w:tblLook w:val="0000"/>
            </w:tblPr>
            <w:tblGrid>
              <w:gridCol w:w="9561"/>
            </w:tblGrid>
            <w:tr w:rsidR="005C085B">
              <w:trPr>
                <w:cantSplit/>
                <w:trHeight w:val="558"/>
                <w:jc w:val="center"/>
              </w:trPr>
              <w:tc>
                <w:tcPr>
                  <w:tcW w:w="9561" w:type="dxa"/>
                </w:tcPr>
                <w:p w:rsidR="005C085B" w:rsidRDefault="00006C68" w:rsidP="00330C96">
                  <w:pPr>
                    <w:widowControl w:val="0"/>
                    <w:pBdr>
                      <w:bottom w:val="double" w:sz="6" w:space="1" w:color="000000"/>
                    </w:pBdr>
                    <w:tabs>
                      <w:tab w:val="left" w:pos="1808"/>
                      <w:tab w:val="center" w:pos="4672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  <w:t xml:space="preserve">                            </w:t>
                  </w:r>
                  <w:r w:rsidR="00206B6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206B62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</w:t>
                  </w:r>
                  <w:r w:rsidR="0020332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       </w:t>
                  </w:r>
                  <w:r w:rsidR="00206B62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      </w:t>
                  </w:r>
                  <w:r w:rsidR="00A152FF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</w:t>
                  </w:r>
                  <w:r w:rsidR="00330C96" w:rsidRPr="0020332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>ПРОЕКТ</w:t>
                  </w:r>
                </w:p>
                <w:p w:rsidR="005C085B" w:rsidRDefault="005C085B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C085B" w:rsidRDefault="005C08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E7DAC" w:rsidRPr="001E7DAC" w:rsidRDefault="00330C96" w:rsidP="001E7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>б итогах отопительного периода 202</w:t>
      </w:r>
      <w:r w:rsidR="008C47F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8C47F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561B9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 подготовке объектов жизн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обеспечения к работе в зимних условиях 202</w:t>
      </w:r>
      <w:r w:rsidR="008C47F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8C47F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561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</w:t>
      </w:r>
      <w:r w:rsidR="001E7DAC" w:rsidRPr="001E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1E7DAC" w:rsidRPr="001E7DAC" w:rsidRDefault="001E7DAC" w:rsidP="001E7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085B" w:rsidRPr="001E7DAC" w:rsidRDefault="005C08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085B" w:rsidRPr="00AA4DD5" w:rsidRDefault="00203326" w:rsidP="00AA4DD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Р</w:t>
      </w:r>
      <w:r w:rsidR="00AA4DD5" w:rsidRPr="00AA4DD5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уководствуясь Уставом муниципального образования «Муниципальный округ Можгинск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ий район Удмуртской Республики»</w:t>
      </w:r>
    </w:p>
    <w:p w:rsidR="005C085B" w:rsidRDefault="005C08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:rsidR="005C085B" w:rsidRDefault="00206B6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 РЕШИЛ:</w:t>
      </w:r>
    </w:p>
    <w:p w:rsidR="005C085B" w:rsidRDefault="005C08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085B" w:rsidRPr="0030638D" w:rsidRDefault="00330C96" w:rsidP="00BC70E0">
      <w:pPr>
        <w:pStyle w:val="af9"/>
        <w:keepNext/>
        <w:numPr>
          <w:ilvl w:val="0"/>
          <w:numId w:val="2"/>
        </w:numPr>
        <w:tabs>
          <w:tab w:val="left" w:pos="0"/>
        </w:tabs>
        <w:ind w:left="0" w:firstLine="360"/>
        <w:jc w:val="both"/>
        <w:outlineLvl w:val="0"/>
        <w:rPr>
          <w:lang w:eastAsia="zh-CN"/>
        </w:rPr>
      </w:pPr>
      <w:r>
        <w:rPr>
          <w:lang w:eastAsia="ar-SA"/>
        </w:rPr>
        <w:t>Прилагаемую и</w:t>
      </w:r>
      <w:r w:rsidR="00206B62" w:rsidRPr="0030638D">
        <w:rPr>
          <w:lang w:eastAsia="ar-SA"/>
        </w:rPr>
        <w:t xml:space="preserve">нформацию </w:t>
      </w:r>
      <w:r w:rsidR="001E7DAC">
        <w:rPr>
          <w:lang w:eastAsia="ar-SA"/>
        </w:rPr>
        <w:t>об итогах отопительного периода 202</w:t>
      </w:r>
      <w:r w:rsidR="008C47F9">
        <w:rPr>
          <w:lang w:eastAsia="ar-SA"/>
        </w:rPr>
        <w:t>5</w:t>
      </w:r>
      <w:r w:rsidR="001E7DAC">
        <w:rPr>
          <w:lang w:eastAsia="ar-SA"/>
        </w:rPr>
        <w:t>-202</w:t>
      </w:r>
      <w:r w:rsidR="008C47F9">
        <w:rPr>
          <w:lang w:eastAsia="ar-SA"/>
        </w:rPr>
        <w:t>6</w:t>
      </w:r>
      <w:r w:rsidR="001E7DAC">
        <w:rPr>
          <w:lang w:eastAsia="ar-SA"/>
        </w:rPr>
        <w:t xml:space="preserve"> год</w:t>
      </w:r>
      <w:r w:rsidR="00561B9D">
        <w:rPr>
          <w:lang w:eastAsia="ar-SA"/>
        </w:rPr>
        <w:t>ов</w:t>
      </w:r>
      <w:r w:rsidR="001E7DAC">
        <w:rPr>
          <w:lang w:eastAsia="ar-SA"/>
        </w:rPr>
        <w:t xml:space="preserve"> и о   подготовке объектов жизнеобеспечения</w:t>
      </w:r>
      <w:r w:rsidR="008C47F9">
        <w:rPr>
          <w:lang w:eastAsia="ar-SA"/>
        </w:rPr>
        <w:t xml:space="preserve"> к работе в зимних условиях 2026</w:t>
      </w:r>
      <w:r w:rsidR="001E7DAC">
        <w:rPr>
          <w:lang w:eastAsia="ar-SA"/>
        </w:rPr>
        <w:t>-202</w:t>
      </w:r>
      <w:r w:rsidR="008C47F9">
        <w:rPr>
          <w:lang w:eastAsia="ar-SA"/>
        </w:rPr>
        <w:t>7</w:t>
      </w:r>
      <w:r w:rsidR="00561B9D">
        <w:rPr>
          <w:lang w:eastAsia="ar-SA"/>
        </w:rPr>
        <w:t xml:space="preserve"> </w:t>
      </w:r>
      <w:r w:rsidR="001E7DAC">
        <w:rPr>
          <w:lang w:eastAsia="ar-SA"/>
        </w:rPr>
        <w:t>г</w:t>
      </w:r>
      <w:r w:rsidR="00561B9D">
        <w:rPr>
          <w:lang w:eastAsia="ar-SA"/>
        </w:rPr>
        <w:t>одов</w:t>
      </w:r>
      <w:r w:rsidR="001E7DAC">
        <w:rPr>
          <w:lang w:eastAsia="ar-SA"/>
        </w:rPr>
        <w:t xml:space="preserve"> </w:t>
      </w:r>
      <w:r>
        <w:rPr>
          <w:lang w:eastAsia="ar-SA"/>
        </w:rPr>
        <w:t>принять к сведению</w:t>
      </w:r>
      <w:r w:rsidR="00206B62" w:rsidRPr="0030638D">
        <w:rPr>
          <w:lang w:eastAsia="ar-SA"/>
        </w:rPr>
        <w:t xml:space="preserve">. </w:t>
      </w:r>
    </w:p>
    <w:p w:rsidR="00C048C9" w:rsidRPr="00673830" w:rsidRDefault="00673830" w:rsidP="00206B62">
      <w:pPr>
        <w:pStyle w:val="af9"/>
        <w:keepNext/>
        <w:numPr>
          <w:ilvl w:val="0"/>
          <w:numId w:val="2"/>
        </w:numPr>
        <w:tabs>
          <w:tab w:val="left" w:pos="0"/>
        </w:tabs>
        <w:ind w:left="0" w:firstLine="360"/>
        <w:jc w:val="both"/>
        <w:outlineLvl w:val="0"/>
        <w:rPr>
          <w:lang w:eastAsia="zh-CN"/>
        </w:rPr>
      </w:pPr>
      <w:r>
        <w:rPr>
          <w:lang w:eastAsia="zh-CN"/>
        </w:rPr>
        <w:t>О</w:t>
      </w:r>
      <w:r w:rsidR="00C048C9" w:rsidRPr="00673830">
        <w:rPr>
          <w:lang w:eastAsia="zh-CN"/>
        </w:rPr>
        <w:t>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Республики».</w:t>
      </w:r>
    </w:p>
    <w:p w:rsidR="005C085B" w:rsidRDefault="005C0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085B" w:rsidRDefault="005C0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Совета депутатов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</w:t>
      </w:r>
      <w:r w:rsidR="006133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Г.</w:t>
      </w:r>
      <w:r w:rsidR="00C65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Королькова</w:t>
      </w:r>
      <w:proofErr w:type="spellEnd"/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«Муниципальный округ Можгинский район 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Удмуртской Республики»</w:t>
      </w:r>
    </w:p>
    <w:p w:rsidR="005C085B" w:rsidRDefault="005C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085B" w:rsidRDefault="005C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337C" w:rsidRDefault="0061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2549" w:rsidRDefault="00C32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г. Можга</w:t>
      </w:r>
    </w:p>
    <w:p w:rsidR="005C085B" w:rsidRDefault="00C65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«03» июня </w:t>
      </w:r>
      <w:r w:rsidR="00206B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8C47F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206B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№ ____</w:t>
      </w:r>
    </w:p>
    <w:p w:rsidR="005C085B" w:rsidRDefault="005C0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61337C" w:rsidRDefault="0061337C">
      <w:pPr>
        <w:pStyle w:val="ad"/>
        <w:rPr>
          <w:sz w:val="24"/>
          <w:szCs w:val="24"/>
          <w:lang w:eastAsia="zh-CN"/>
        </w:rPr>
      </w:pPr>
    </w:p>
    <w:p w:rsidR="0061337C" w:rsidRDefault="0061337C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203326" w:rsidRDefault="00203326">
      <w:pPr>
        <w:pStyle w:val="ad"/>
        <w:rPr>
          <w:sz w:val="24"/>
          <w:szCs w:val="24"/>
          <w:lang w:eastAsia="zh-CN"/>
        </w:rPr>
      </w:pPr>
    </w:p>
    <w:p w:rsidR="00203326" w:rsidRDefault="00203326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C65161" w:rsidRDefault="00C65161">
      <w:pPr>
        <w:pStyle w:val="ad"/>
        <w:rPr>
          <w:sz w:val="24"/>
          <w:szCs w:val="24"/>
          <w:lang w:eastAsia="zh-CN"/>
        </w:rPr>
      </w:pPr>
    </w:p>
    <w:p w:rsidR="00C65161" w:rsidRDefault="00C65161">
      <w:pPr>
        <w:pStyle w:val="ad"/>
        <w:rPr>
          <w:sz w:val="24"/>
          <w:szCs w:val="24"/>
          <w:lang w:eastAsia="zh-CN"/>
        </w:rPr>
      </w:pP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  <w:lang w:eastAsia="zh-CN"/>
        </w:rPr>
        <w:t>П</w:t>
      </w:r>
      <w:r>
        <w:rPr>
          <w:sz w:val="24"/>
          <w:szCs w:val="24"/>
        </w:rPr>
        <w:t>роект вносит:</w:t>
      </w:r>
    </w:p>
    <w:p w:rsidR="00203326" w:rsidRDefault="00203326">
      <w:pPr>
        <w:pStyle w:val="ad"/>
        <w:rPr>
          <w:sz w:val="24"/>
          <w:szCs w:val="24"/>
        </w:rPr>
      </w:pP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 района</w:t>
      </w: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 и муниципальной </w:t>
      </w:r>
      <w:r w:rsidR="0003011F">
        <w:rPr>
          <w:sz w:val="24"/>
          <w:szCs w:val="24"/>
        </w:rPr>
        <w:t xml:space="preserve">инфраструктуре        </w:t>
      </w:r>
      <w:r>
        <w:rPr>
          <w:sz w:val="24"/>
          <w:szCs w:val="24"/>
        </w:rPr>
        <w:tab/>
      </w:r>
      <w:r w:rsidR="0061337C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61337C">
        <w:rPr>
          <w:sz w:val="24"/>
          <w:szCs w:val="24"/>
        </w:rPr>
        <w:t xml:space="preserve">    </w:t>
      </w:r>
      <w:r w:rsidR="0042365B">
        <w:rPr>
          <w:sz w:val="24"/>
          <w:szCs w:val="24"/>
        </w:rPr>
        <w:t>И.</w:t>
      </w:r>
      <w:r w:rsidR="00C65161">
        <w:rPr>
          <w:sz w:val="24"/>
          <w:szCs w:val="24"/>
        </w:rPr>
        <w:t xml:space="preserve"> </w:t>
      </w:r>
      <w:r w:rsidR="0042365B">
        <w:rPr>
          <w:sz w:val="24"/>
          <w:szCs w:val="24"/>
        </w:rPr>
        <w:t xml:space="preserve">В. </w:t>
      </w:r>
      <w:proofErr w:type="spellStart"/>
      <w:r w:rsidR="0042365B">
        <w:rPr>
          <w:sz w:val="24"/>
          <w:szCs w:val="24"/>
        </w:rPr>
        <w:t>Тубылов</w:t>
      </w:r>
      <w:proofErr w:type="spellEnd"/>
    </w:p>
    <w:p w:rsidR="00673830" w:rsidRDefault="00673830">
      <w:pPr>
        <w:pStyle w:val="ad"/>
        <w:rPr>
          <w:sz w:val="24"/>
          <w:szCs w:val="24"/>
        </w:rPr>
      </w:pPr>
    </w:p>
    <w:p w:rsidR="00673830" w:rsidRDefault="00673830">
      <w:pPr>
        <w:pStyle w:val="ad"/>
        <w:rPr>
          <w:sz w:val="24"/>
          <w:szCs w:val="24"/>
        </w:rPr>
      </w:pP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Согласовано: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 xml:space="preserve">Глава муниципального образования 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«Муниципальный округ Можгинский район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Удмуртской Республики»                                                                                А. Г. Васильев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</w:p>
    <w:p w:rsidR="000F3E92" w:rsidRDefault="000F3E92" w:rsidP="00673830">
      <w:pPr>
        <w:pStyle w:val="ad"/>
        <w:rPr>
          <w:sz w:val="24"/>
          <w:szCs w:val="24"/>
        </w:rPr>
      </w:pPr>
      <w:r>
        <w:rPr>
          <w:sz w:val="24"/>
          <w:szCs w:val="24"/>
        </w:rPr>
        <w:t>Руководитель аппарата</w:t>
      </w:r>
    </w:p>
    <w:p w:rsidR="006F1ABF" w:rsidRDefault="000F3E92" w:rsidP="00673830">
      <w:pPr>
        <w:pStyle w:val="ad"/>
        <w:rPr>
          <w:sz w:val="24"/>
          <w:szCs w:val="24"/>
        </w:rPr>
      </w:pPr>
      <w:r>
        <w:rPr>
          <w:sz w:val="24"/>
          <w:szCs w:val="24"/>
        </w:rPr>
        <w:t>Администрации района</w:t>
      </w:r>
      <w:r w:rsidR="00673830" w:rsidRPr="00673830">
        <w:rPr>
          <w:sz w:val="24"/>
          <w:szCs w:val="24"/>
        </w:rPr>
        <w:t xml:space="preserve">                                                               </w:t>
      </w:r>
      <w:r w:rsidR="0061337C">
        <w:rPr>
          <w:sz w:val="24"/>
          <w:szCs w:val="24"/>
        </w:rPr>
        <w:t xml:space="preserve">  </w:t>
      </w:r>
      <w:r w:rsidR="00673830" w:rsidRPr="0067383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</w:t>
      </w:r>
      <w:bookmarkStart w:id="0" w:name="_GoBack"/>
      <w:bookmarkEnd w:id="0"/>
      <w:r>
        <w:rPr>
          <w:sz w:val="24"/>
          <w:szCs w:val="24"/>
        </w:rPr>
        <w:t>Т.</w:t>
      </w:r>
      <w:r w:rsidR="00C65161">
        <w:rPr>
          <w:sz w:val="24"/>
          <w:szCs w:val="24"/>
        </w:rPr>
        <w:t xml:space="preserve"> </w:t>
      </w:r>
      <w:r>
        <w:rPr>
          <w:sz w:val="24"/>
          <w:szCs w:val="24"/>
        </w:rPr>
        <w:t>В. Никифорова</w:t>
      </w:r>
      <w:r w:rsidR="00673830" w:rsidRPr="00673830">
        <w:rPr>
          <w:sz w:val="24"/>
          <w:szCs w:val="24"/>
        </w:rPr>
        <w:t xml:space="preserve">      </w:t>
      </w: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Default="00AB3AF7" w:rsidP="00AB3AF7">
      <w:pPr>
        <w:jc w:val="right"/>
      </w:pP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lastRenderedPageBreak/>
        <w:t>Приложение</w:t>
      </w: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t xml:space="preserve">к решению Совета депутатов </w:t>
      </w: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t xml:space="preserve">муниципального образования </w:t>
      </w: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t xml:space="preserve">«Муниципальный округ Можгинский район </w:t>
      </w: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t>Удмуртской Республики»</w:t>
      </w:r>
    </w:p>
    <w:p w:rsidR="00AB3AF7" w:rsidRPr="00AB3AF7" w:rsidRDefault="00AB3AF7" w:rsidP="00AB3AF7">
      <w:pPr>
        <w:pStyle w:val="ad"/>
        <w:jc w:val="right"/>
        <w:rPr>
          <w:sz w:val="24"/>
          <w:szCs w:val="24"/>
        </w:rPr>
      </w:pPr>
      <w:r w:rsidRPr="00AB3AF7">
        <w:rPr>
          <w:sz w:val="24"/>
          <w:szCs w:val="24"/>
        </w:rPr>
        <w:t>от 03 июня 2026 г. № _____</w:t>
      </w: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AB3AF7" w:rsidRDefault="00AB3AF7" w:rsidP="00673830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ИНФОРМАЦИЯ</w:t>
      </w: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об итогах отопительного периода 2025-2026 годов и о подготовке объектов жизнеобеспечения к работе в зимних условиях 2026-2027 годов</w:t>
      </w: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(по состоянию на 15 мая 2026 года)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Уважаемые депутаты и приглашенные</w:t>
      </w:r>
    </w:p>
    <w:p w:rsidR="00AB3AF7" w:rsidRPr="00AB3AF7" w:rsidRDefault="00AB3AF7" w:rsidP="00AB3AF7">
      <w:pPr>
        <w:pStyle w:val="ad"/>
        <w:ind w:firstLine="708"/>
        <w:rPr>
          <w:sz w:val="24"/>
          <w:szCs w:val="24"/>
        </w:rPr>
      </w:pPr>
      <w:r w:rsidRPr="00AB3AF7">
        <w:rPr>
          <w:sz w:val="24"/>
          <w:szCs w:val="24"/>
        </w:rPr>
        <w:t>Представляем Вам информацию об итогах отопительного периода 2025-2026 годов и о   подготовке объектов жизнеобеспечения к работе в зимних условиях 2026-2027 годов.</w:t>
      </w:r>
    </w:p>
    <w:p w:rsidR="00AB3AF7" w:rsidRPr="00AB3AF7" w:rsidRDefault="00AB3AF7" w:rsidP="00AB3AF7">
      <w:pPr>
        <w:pStyle w:val="ad"/>
        <w:ind w:firstLine="708"/>
        <w:rPr>
          <w:sz w:val="24"/>
          <w:szCs w:val="24"/>
        </w:rPr>
      </w:pPr>
      <w:r w:rsidRPr="00AB3AF7">
        <w:rPr>
          <w:sz w:val="24"/>
          <w:szCs w:val="24"/>
        </w:rPr>
        <w:t>Отопительный период 2025-2026 гг., в Можгинском районе начался с 19 сентября 2025 года и завершился 12 мая 2026 года. Его продолжительность на сегодня составляет – 235 календарных дней, при нормативной в среднем по южному кусту Удмуртской Республики  - 215 дней (напомним, что прошлый отопительный период был с 24 сентября 2024 года по 13  мая 2025 года, продолжительность составила - 231 день)</w:t>
      </w:r>
      <w:proofErr w:type="gramStart"/>
      <w:r w:rsidRPr="00AB3AF7">
        <w:rPr>
          <w:sz w:val="24"/>
          <w:szCs w:val="24"/>
        </w:rPr>
        <w:t xml:space="preserve"> .</w:t>
      </w:r>
      <w:proofErr w:type="gramEnd"/>
    </w:p>
    <w:p w:rsidR="00AB3AF7" w:rsidRPr="00AB3AF7" w:rsidRDefault="00AB3AF7" w:rsidP="00AB3AF7">
      <w:pPr>
        <w:pStyle w:val="ad"/>
        <w:ind w:firstLine="708"/>
        <w:rPr>
          <w:sz w:val="24"/>
          <w:szCs w:val="24"/>
        </w:rPr>
      </w:pPr>
      <w:r w:rsidRPr="00AB3AF7">
        <w:rPr>
          <w:sz w:val="24"/>
          <w:szCs w:val="24"/>
        </w:rPr>
        <w:t>В целом отопительный период прошёл организовано и слажено. Отклонений не зарегистрировано, кроме устранения аварийных ситуаций на системах водоснабжения и электроснабжения, на системах теплоснабжения аварий не зарегистрировано.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При норме средней месячной температуры по Удмуртской Республике (0С), в Можге (Можгинском районе) он составил, (Таблица № 1).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1.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Норма средней месячной температуры в Удмуртской Республике (0С), за отопительный период 2025-2026 г.г.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0"/>
        <w:gridCol w:w="1178"/>
        <w:gridCol w:w="1073"/>
        <w:gridCol w:w="972"/>
        <w:gridCol w:w="1061"/>
        <w:gridCol w:w="954"/>
        <w:gridCol w:w="1082"/>
        <w:gridCol w:w="888"/>
        <w:gridCol w:w="1080"/>
        <w:gridCol w:w="720"/>
      </w:tblGrid>
      <w:tr w:rsidR="00AB3AF7" w:rsidRPr="00AB3AF7" w:rsidTr="001047F4">
        <w:tc>
          <w:tcPr>
            <w:tcW w:w="100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Город</w:t>
            </w:r>
          </w:p>
        </w:tc>
        <w:tc>
          <w:tcPr>
            <w:tcW w:w="117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Октябрь</w:t>
            </w:r>
          </w:p>
        </w:tc>
        <w:tc>
          <w:tcPr>
            <w:tcW w:w="97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Ноябрь</w:t>
            </w:r>
          </w:p>
        </w:tc>
        <w:tc>
          <w:tcPr>
            <w:tcW w:w="106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Декабрь</w:t>
            </w:r>
          </w:p>
        </w:tc>
        <w:tc>
          <w:tcPr>
            <w:tcW w:w="95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Январь</w:t>
            </w:r>
          </w:p>
        </w:tc>
        <w:tc>
          <w:tcPr>
            <w:tcW w:w="108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Февраль</w:t>
            </w:r>
          </w:p>
        </w:tc>
        <w:tc>
          <w:tcPr>
            <w:tcW w:w="88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Март</w:t>
            </w:r>
          </w:p>
        </w:tc>
        <w:tc>
          <w:tcPr>
            <w:tcW w:w="108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Апрель</w:t>
            </w:r>
          </w:p>
        </w:tc>
        <w:tc>
          <w:tcPr>
            <w:tcW w:w="72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Май</w:t>
            </w:r>
          </w:p>
        </w:tc>
      </w:tr>
      <w:tr w:rsidR="00AB3AF7" w:rsidRPr="00AB3AF7" w:rsidTr="001047F4">
        <w:tc>
          <w:tcPr>
            <w:tcW w:w="100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Ижевск-Завьяловский</w:t>
            </w:r>
            <w:proofErr w:type="spellEnd"/>
            <w:r w:rsidRPr="00AB3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7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14,2</w:t>
            </w:r>
          </w:p>
        </w:tc>
        <w:tc>
          <w:tcPr>
            <w:tcW w:w="1073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4,4</w:t>
            </w:r>
          </w:p>
        </w:tc>
        <w:tc>
          <w:tcPr>
            <w:tcW w:w="97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-1.0</w:t>
            </w:r>
          </w:p>
        </w:tc>
        <w:tc>
          <w:tcPr>
            <w:tcW w:w="106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-1.3</w:t>
            </w:r>
          </w:p>
        </w:tc>
        <w:tc>
          <w:tcPr>
            <w:tcW w:w="95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-6,6</w:t>
            </w:r>
          </w:p>
        </w:tc>
        <w:tc>
          <w:tcPr>
            <w:tcW w:w="108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-10.2</w:t>
            </w:r>
          </w:p>
        </w:tc>
        <w:tc>
          <w:tcPr>
            <w:tcW w:w="88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-2,0</w:t>
            </w:r>
          </w:p>
        </w:tc>
        <w:tc>
          <w:tcPr>
            <w:tcW w:w="108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6,6</w:t>
            </w:r>
          </w:p>
        </w:tc>
        <w:tc>
          <w:tcPr>
            <w:tcW w:w="72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10,8</w:t>
            </w:r>
          </w:p>
        </w:tc>
      </w:tr>
      <w:tr w:rsidR="00AB3AF7" w:rsidRPr="00AB3AF7" w:rsidTr="001047F4">
        <w:tc>
          <w:tcPr>
            <w:tcW w:w="100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Можга-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Можгинский район</w:t>
            </w:r>
          </w:p>
        </w:tc>
        <w:tc>
          <w:tcPr>
            <w:tcW w:w="117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14,5</w:t>
            </w:r>
          </w:p>
        </w:tc>
        <w:tc>
          <w:tcPr>
            <w:tcW w:w="1073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5,0</w:t>
            </w:r>
          </w:p>
        </w:tc>
        <w:tc>
          <w:tcPr>
            <w:tcW w:w="97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-0,8</w:t>
            </w:r>
          </w:p>
        </w:tc>
        <w:tc>
          <w:tcPr>
            <w:tcW w:w="106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-6,0</w:t>
            </w:r>
          </w:p>
        </w:tc>
        <w:tc>
          <w:tcPr>
            <w:tcW w:w="95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-7,0</w:t>
            </w:r>
          </w:p>
        </w:tc>
        <w:tc>
          <w:tcPr>
            <w:tcW w:w="108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-9,7</w:t>
            </w:r>
          </w:p>
        </w:tc>
        <w:tc>
          <w:tcPr>
            <w:tcW w:w="88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-1,7</w:t>
            </w:r>
          </w:p>
        </w:tc>
        <w:tc>
          <w:tcPr>
            <w:tcW w:w="108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7,1</w:t>
            </w:r>
          </w:p>
        </w:tc>
        <w:tc>
          <w:tcPr>
            <w:tcW w:w="72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10,4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Звонки от населения об авариях на системах жизнеобеспечения принимаются круглосуточно Единой дежурно-диспетчерской службой муниципального образования «Муниципальный округ Можгинский район Удмуртской Республики» по телефону 112, 3-02-56 и своевременно перенаправляются в </w:t>
      </w:r>
      <w:proofErr w:type="spellStart"/>
      <w:r w:rsidRPr="00AB3AF7">
        <w:rPr>
          <w:sz w:val="24"/>
          <w:szCs w:val="24"/>
        </w:rPr>
        <w:t>ресурсоснабжающие</w:t>
      </w:r>
      <w:proofErr w:type="spellEnd"/>
      <w:r w:rsidRPr="00AB3AF7">
        <w:rPr>
          <w:sz w:val="24"/>
          <w:szCs w:val="24"/>
        </w:rPr>
        <w:t xml:space="preserve"> организации и организации, осуществляющие обслуживание систем жизнеобеспечения, где произошла аварийная ситуация.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В период отопительного периода в Можгинском районе произошло - 60 нештатных ситуаций связанных с отключением систем жизнеобеспечения. (Таблица № 2).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2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Информация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по количеству нештатных ситуаций за отопительный период 2025-2026 г.г.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389"/>
        <w:gridCol w:w="1389"/>
        <w:gridCol w:w="1389"/>
        <w:gridCol w:w="1389"/>
        <w:gridCol w:w="1389"/>
      </w:tblGrid>
      <w:tr w:rsidR="00AB3AF7" w:rsidRPr="00AB3AF7" w:rsidTr="001047F4">
        <w:tc>
          <w:tcPr>
            <w:tcW w:w="53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Перечень нештатные ситуации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за отопит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gramEnd"/>
            <w:r w:rsidRPr="00AB3AF7">
              <w:rPr>
                <w:sz w:val="24"/>
                <w:szCs w:val="24"/>
              </w:rPr>
              <w:t>ериод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2021-2022, шт.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за отопит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gramEnd"/>
            <w:r w:rsidRPr="00AB3AF7">
              <w:rPr>
                <w:sz w:val="24"/>
                <w:szCs w:val="24"/>
              </w:rPr>
              <w:t>ериод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2022-2023, шт.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за отопит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gramEnd"/>
            <w:r w:rsidRPr="00AB3AF7">
              <w:rPr>
                <w:sz w:val="24"/>
                <w:szCs w:val="24"/>
              </w:rPr>
              <w:t>ериод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2023-2024, шт.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за отопит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gramEnd"/>
            <w:r w:rsidRPr="00AB3AF7">
              <w:rPr>
                <w:sz w:val="24"/>
                <w:szCs w:val="24"/>
              </w:rPr>
              <w:t>ериод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2024-2025, шт.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за отопит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gramEnd"/>
            <w:r w:rsidRPr="00AB3AF7">
              <w:rPr>
                <w:sz w:val="24"/>
                <w:szCs w:val="24"/>
              </w:rPr>
              <w:t>ериод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2025-2026, шт.</w:t>
            </w:r>
          </w:p>
        </w:tc>
      </w:tr>
      <w:tr w:rsidR="00AB3AF7" w:rsidRPr="00AB3AF7" w:rsidTr="001047F4">
        <w:tc>
          <w:tcPr>
            <w:tcW w:w="53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 объектах теплоэнергетики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</w:t>
            </w:r>
          </w:p>
        </w:tc>
      </w:tr>
      <w:tr w:rsidR="00AB3AF7" w:rsidRPr="00AB3AF7" w:rsidTr="001047F4">
        <w:tc>
          <w:tcPr>
            <w:tcW w:w="53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 объектах ВКХ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34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56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33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</w:t>
            </w:r>
          </w:p>
        </w:tc>
      </w:tr>
      <w:tr w:rsidR="00AB3AF7" w:rsidRPr="00AB3AF7" w:rsidTr="001047F4">
        <w:tc>
          <w:tcPr>
            <w:tcW w:w="53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 объектах газового хозяйства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-</w:t>
            </w:r>
          </w:p>
        </w:tc>
      </w:tr>
      <w:tr w:rsidR="00AB3AF7" w:rsidRPr="00AB3AF7" w:rsidTr="001047F4">
        <w:tc>
          <w:tcPr>
            <w:tcW w:w="53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 объектах электроэнергетики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31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25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88</w:t>
            </w:r>
          </w:p>
        </w:tc>
        <w:tc>
          <w:tcPr>
            <w:tcW w:w="1389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- 0 аварийных ситуаций, связанных с отключением теплоэнергетики.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- 40 аварийных ситуаций, связанных с отключением электроснабжения, в результате которых было нарушено функционирование систем </w:t>
      </w:r>
      <w:proofErr w:type="spellStart"/>
      <w:r w:rsidRPr="00AB3AF7">
        <w:rPr>
          <w:sz w:val="24"/>
          <w:szCs w:val="24"/>
        </w:rPr>
        <w:t>водо</w:t>
      </w:r>
      <w:proofErr w:type="spellEnd"/>
      <w:r w:rsidRPr="00AB3AF7">
        <w:rPr>
          <w:sz w:val="24"/>
          <w:szCs w:val="24"/>
        </w:rPr>
        <w:t>- и теплоснабжения. Среднее время восстановления аварийных отключений электроэнергии не превысило 3-4 часов с момента отключения.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- 20 аварийных ситуаций, связанных с отключением водоснабжения населенных пунктов. Большинство отключений связано с неисправностью или выходом из строя насосного оборудования. Среднее время восстановления аварийных отключений водоснабжения не превысило 6 часов с момента отключения.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- 0 аварийные ситуации, связанные с отключением газоснабжения.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Происшествия на системах электроснабжения </w:t>
      </w:r>
    </w:p>
    <w:p w:rsidR="00AB3AF7" w:rsidRPr="00AB3AF7" w:rsidRDefault="00AB3AF7" w:rsidP="00AB3AF7">
      <w:pPr>
        <w:pStyle w:val="ad"/>
        <w:rPr>
          <w:rFonts w:hint="eastAsia"/>
          <w:sz w:val="24"/>
          <w:szCs w:val="24"/>
        </w:rPr>
      </w:pPr>
      <w:r w:rsidRPr="00AB3AF7">
        <w:rPr>
          <w:sz w:val="24"/>
          <w:szCs w:val="24"/>
        </w:rPr>
        <w:t>за отопительный период 2025-2026 (17.09.2025 — 12.05.2026)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2"/>
        <w:gridCol w:w="3241"/>
        <w:gridCol w:w="5501"/>
      </w:tblGrid>
      <w:tr w:rsidR="00AB3AF7" w:rsidRPr="00AB3AF7" w:rsidTr="001047F4">
        <w:trPr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Территориальный отдел (сектор)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Краткое описание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Большекибьинский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21 декабря 2025 года в 08:45 от жителя поступила информация об отсутствии электроснабжения в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.К</w:t>
            </w:r>
            <w:proofErr w:type="gramEnd"/>
            <w:r w:rsidRPr="00AB3AF7">
              <w:rPr>
                <w:sz w:val="24"/>
                <w:szCs w:val="24"/>
              </w:rPr>
              <w:t>арашур</w:t>
            </w:r>
            <w:proofErr w:type="spellEnd"/>
            <w:r w:rsidRPr="00AB3AF7">
              <w:rPr>
                <w:sz w:val="24"/>
                <w:szCs w:val="24"/>
              </w:rPr>
              <w:t xml:space="preserve"> по ул.Полевой (4 жилых дома). Причина короткое замыкание проводов от порывов ветра. 21 декабря 2025 года в 17 часов 27 минут электроснабжение восстановлено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.К</w:t>
            </w:r>
            <w:proofErr w:type="gramEnd"/>
            <w:r w:rsidRPr="00AB3AF7">
              <w:rPr>
                <w:sz w:val="24"/>
                <w:szCs w:val="24"/>
              </w:rPr>
              <w:t>арашур</w:t>
            </w:r>
            <w:proofErr w:type="spellEnd"/>
            <w:r w:rsidRPr="00AB3AF7">
              <w:rPr>
                <w:sz w:val="24"/>
                <w:szCs w:val="24"/>
              </w:rPr>
              <w:t xml:space="preserve"> 27.04.2026 с 16:13 восстановлено в 20:30.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Большая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 xml:space="preserve">: ул. Ленина, ул. </w:t>
            </w:r>
            <w:proofErr w:type="spellStart"/>
            <w:r w:rsidRPr="00AB3AF7">
              <w:rPr>
                <w:sz w:val="24"/>
                <w:szCs w:val="24"/>
              </w:rPr>
              <w:t>Копкинская</w:t>
            </w:r>
            <w:proofErr w:type="spellEnd"/>
            <w:r w:rsidRPr="00AB3AF7">
              <w:rPr>
                <w:sz w:val="24"/>
                <w:szCs w:val="24"/>
              </w:rPr>
              <w:t>, под отключение попало: 42 д. 103 чел. 15 д., детский сад. Восстановили 09 мая 2026 года в 14 часов 35 минут (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 кВт ПС «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>»). Причина: разрушение изолятора на опоре №63.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Большепудгинский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02.11.2025 в 13:01 с ЦОВ-112 поступило сообщение об отключен</w:t>
            </w:r>
            <w:proofErr w:type="gramStart"/>
            <w:r w:rsidRPr="00AB3AF7">
              <w:rPr>
                <w:sz w:val="24"/>
                <w:szCs w:val="24"/>
              </w:rPr>
              <w:t>ии э/э</w:t>
            </w:r>
            <w:proofErr w:type="gramEnd"/>
            <w:r w:rsidRPr="00AB3AF7">
              <w:rPr>
                <w:sz w:val="24"/>
                <w:szCs w:val="24"/>
              </w:rPr>
              <w:t xml:space="preserve">нергии д. Малая </w:t>
            </w:r>
            <w:proofErr w:type="spellStart"/>
            <w:r w:rsidRPr="00AB3AF7">
              <w:rPr>
                <w:sz w:val="24"/>
                <w:szCs w:val="24"/>
              </w:rPr>
              <w:t>Сюга</w:t>
            </w:r>
            <w:proofErr w:type="spellEnd"/>
            <w:r w:rsidRPr="00AB3AF7">
              <w:rPr>
                <w:sz w:val="24"/>
                <w:szCs w:val="24"/>
              </w:rPr>
              <w:t>, ул. Заречная, 34. Грузовой автомобиль заехал на улицу и оборвал провода, повредил опору ЛЭП, частично обесточив ул. Заречную. Э/снабжение восстановлено в 17:58 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01.03.2026 в 14:50 по телефону поступило сообщение об отсутствии э/энергии с. Б. </w:t>
            </w:r>
            <w:proofErr w:type="spellStart"/>
            <w:r w:rsidRPr="00AB3AF7">
              <w:rPr>
                <w:sz w:val="24"/>
                <w:szCs w:val="24"/>
              </w:rPr>
              <w:t>Пудга</w:t>
            </w:r>
            <w:proofErr w:type="spellEnd"/>
            <w:r w:rsidRPr="00AB3AF7">
              <w:rPr>
                <w:sz w:val="24"/>
                <w:szCs w:val="24"/>
              </w:rPr>
              <w:t xml:space="preserve">, ул. </w:t>
            </w:r>
            <w:proofErr w:type="gramStart"/>
            <w:r w:rsidRPr="00AB3AF7">
              <w:rPr>
                <w:sz w:val="24"/>
                <w:szCs w:val="24"/>
              </w:rPr>
              <w:t>Центральная</w:t>
            </w:r>
            <w:proofErr w:type="gramEnd"/>
            <w:r w:rsidRPr="00AB3AF7">
              <w:rPr>
                <w:sz w:val="24"/>
                <w:szCs w:val="24"/>
              </w:rPr>
              <w:t xml:space="preserve">, 63,65. Причина: из-за схода снега произошел перехлест проводов на ОП №6-7, э/снабжение восстановлено в 15:50 силами МРЭС. </w:t>
            </w:r>
            <w:proofErr w:type="spellStart"/>
            <w:r w:rsidRPr="00AB3AF7">
              <w:rPr>
                <w:sz w:val="24"/>
                <w:szCs w:val="24"/>
              </w:rPr>
              <w:lastRenderedPageBreak/>
              <w:t>д.М.Сюга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ул</w:t>
            </w:r>
            <w:proofErr w:type="gramStart"/>
            <w:r w:rsidRPr="00AB3AF7">
              <w:rPr>
                <w:sz w:val="24"/>
                <w:szCs w:val="24"/>
              </w:rPr>
              <w:t>.Д</w:t>
            </w:r>
            <w:proofErr w:type="gramEnd"/>
            <w:r w:rsidRPr="00AB3AF7">
              <w:rPr>
                <w:sz w:val="24"/>
                <w:szCs w:val="24"/>
              </w:rPr>
              <w:t>убовская</w:t>
            </w:r>
            <w:proofErr w:type="spellEnd"/>
            <w:r w:rsidRPr="00AB3AF7">
              <w:rPr>
                <w:sz w:val="24"/>
                <w:szCs w:val="24"/>
              </w:rPr>
              <w:t xml:space="preserve"> 27.04.2026 с 15:21 восстановлено в 04:20 с.Б. </w:t>
            </w:r>
            <w:proofErr w:type="spellStart"/>
            <w:r w:rsidRPr="00AB3AF7">
              <w:rPr>
                <w:sz w:val="24"/>
                <w:szCs w:val="24"/>
              </w:rPr>
              <w:t>Пудга</w:t>
            </w:r>
            <w:proofErr w:type="spellEnd"/>
            <w:r w:rsidRPr="00AB3AF7">
              <w:rPr>
                <w:sz w:val="24"/>
                <w:szCs w:val="24"/>
              </w:rPr>
              <w:t xml:space="preserve"> 27.04.2026 с 20:00 восстановлено в 04:20.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Малая </w:t>
            </w:r>
            <w:proofErr w:type="spellStart"/>
            <w:r w:rsidRPr="00AB3AF7">
              <w:rPr>
                <w:sz w:val="24"/>
                <w:szCs w:val="24"/>
              </w:rPr>
              <w:t>Сюга</w:t>
            </w:r>
            <w:proofErr w:type="spellEnd"/>
            <w:r w:rsidRPr="00AB3AF7">
              <w:rPr>
                <w:sz w:val="24"/>
                <w:szCs w:val="24"/>
              </w:rPr>
              <w:t xml:space="preserve">: ул. Садовая 56 </w:t>
            </w:r>
            <w:proofErr w:type="gramStart"/>
            <w:r w:rsidRPr="00AB3AF7">
              <w:rPr>
                <w:sz w:val="24"/>
                <w:szCs w:val="24"/>
              </w:rPr>
              <w:t>скрутились провода нет</w:t>
            </w:r>
            <w:proofErr w:type="gramEnd"/>
            <w:r w:rsidRPr="00AB3AF7">
              <w:rPr>
                <w:sz w:val="24"/>
                <w:szCs w:val="24"/>
              </w:rPr>
              <w:t>, под отключение попало: 68 д. 187 чел. 16 д., СЗО под отключение не попали. Восстановили в 09 мая 2026 года в 18 часов 30 минут. Местные электрики. Причина: отключение автомата.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Большеучинский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04.01.2026г. внеплановые отключения электроэнергии: д. </w:t>
            </w:r>
            <w:proofErr w:type="spellStart"/>
            <w:r w:rsidRPr="00AB3AF7">
              <w:rPr>
                <w:sz w:val="24"/>
                <w:szCs w:val="24"/>
              </w:rPr>
              <w:t>Ломеслуд</w:t>
            </w:r>
            <w:proofErr w:type="spellEnd"/>
            <w:r w:rsidRPr="00AB3AF7">
              <w:rPr>
                <w:sz w:val="24"/>
                <w:szCs w:val="24"/>
              </w:rPr>
              <w:t xml:space="preserve"> с 12:45 до 20:00.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10кВ фидер 7 ПС «01.02.2026г. в 20:20 от жителей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и Н. </w:t>
            </w:r>
            <w:proofErr w:type="spellStart"/>
            <w:r w:rsidRPr="00AB3AF7">
              <w:rPr>
                <w:sz w:val="24"/>
                <w:szCs w:val="24"/>
              </w:rPr>
              <w:t>Шидлуд</w:t>
            </w:r>
            <w:proofErr w:type="spellEnd"/>
            <w:r w:rsidRPr="00AB3AF7">
              <w:rPr>
                <w:sz w:val="24"/>
                <w:szCs w:val="24"/>
              </w:rPr>
              <w:t>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01.02.2026г. в 20:20 от жителей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и Н. </w:t>
            </w:r>
            <w:proofErr w:type="spellStart"/>
            <w:r w:rsidRPr="00AB3AF7">
              <w:rPr>
                <w:sz w:val="24"/>
                <w:szCs w:val="24"/>
              </w:rPr>
              <w:t>Шидлуд</w:t>
            </w:r>
            <w:proofErr w:type="spellEnd"/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поступило сообщение об отключение электроэнергии. На 08:00 02.02.2026г. подача электроэнергии не восстановлена. Причина: обрыв проводов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в трех местах, организован выезд дополнительной бригады электриков. В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под отключение попало 32 д. и 82 чел., д. Н. </w:t>
            </w:r>
            <w:proofErr w:type="spellStart"/>
            <w:r w:rsidRPr="00AB3AF7">
              <w:rPr>
                <w:sz w:val="24"/>
                <w:szCs w:val="24"/>
              </w:rPr>
              <w:t>Шидлуд</w:t>
            </w:r>
            <w:proofErr w:type="spellEnd"/>
            <w:r w:rsidRPr="00AB3AF7">
              <w:rPr>
                <w:sz w:val="24"/>
                <w:szCs w:val="24"/>
              </w:rPr>
              <w:t xml:space="preserve"> 21 д. и 21 чел. СЗО в данных </w:t>
            </w:r>
            <w:proofErr w:type="spellStart"/>
            <w:r w:rsidRPr="00AB3AF7">
              <w:rPr>
                <w:sz w:val="24"/>
                <w:szCs w:val="24"/>
              </w:rPr>
              <w:t>н</w:t>
            </w:r>
            <w:proofErr w:type="spell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  <w:r w:rsidRPr="00AB3AF7">
              <w:rPr>
                <w:sz w:val="24"/>
                <w:szCs w:val="24"/>
              </w:rPr>
              <w:t xml:space="preserve"> отсутствует. 02 февраля 2026 года в 15 часов 20 минут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восстановлена.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20 февраля 2026  в 16 часов 07 минут от диспетчера МРЭС поступило сообщение об аварийном отключении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 кВ Ф№15 ПС «Б. Уча». Под отключение э/энергии попали с. Красный Яр, д. Камышлы. Причина: обрыв провода на опоре №106. Э/снабжение восстановлено в 17 часов 54 минут силами МРЭС.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с.Б.Уча </w:t>
            </w:r>
            <w:proofErr w:type="spellStart"/>
            <w:r w:rsidRPr="00AB3AF7">
              <w:rPr>
                <w:sz w:val="24"/>
                <w:szCs w:val="24"/>
              </w:rPr>
              <w:t>ул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агорная,ул.Мололдёжная,ул.Космонавтов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улЦветочная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18:06 - восстановлено 28.04.2026.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30 апреля 2026 года в 10 часов 56 минут поступил звонок от жителя, в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нет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Причина: по ул. Дорожная 2 (за магазином) оборвало провод веткой из-за порывов ветра. 30 апреля 2026 года в 16 часов 00 минут </w:t>
            </w:r>
            <w:proofErr w:type="spellStart"/>
            <w:r w:rsidRPr="00AB3AF7">
              <w:rPr>
                <w:sz w:val="24"/>
                <w:szCs w:val="24"/>
              </w:rPr>
              <w:t>э\э</w:t>
            </w:r>
            <w:proofErr w:type="spellEnd"/>
            <w:r w:rsidRPr="00AB3AF7">
              <w:rPr>
                <w:sz w:val="24"/>
                <w:szCs w:val="24"/>
              </w:rPr>
              <w:t xml:space="preserve"> восстановили.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Горянкский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13.03.2026 в 14:47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Горнякский</w:t>
            </w:r>
            <w:proofErr w:type="spellEnd"/>
            <w:r w:rsidRPr="00AB3AF7">
              <w:rPr>
                <w:sz w:val="24"/>
                <w:szCs w:val="24"/>
              </w:rPr>
              <w:t>» поступило сообщение об отключен</w:t>
            </w:r>
            <w:proofErr w:type="gramStart"/>
            <w:r w:rsidRPr="00AB3AF7">
              <w:rPr>
                <w:sz w:val="24"/>
                <w:szCs w:val="24"/>
              </w:rPr>
              <w:t>ии э/э</w:t>
            </w:r>
            <w:proofErr w:type="gramEnd"/>
            <w:r w:rsidRPr="00AB3AF7">
              <w:rPr>
                <w:sz w:val="24"/>
                <w:szCs w:val="24"/>
              </w:rPr>
              <w:t>нергии на ст. Керамик. Произошло отключение Ф№2 ПС «</w:t>
            </w:r>
            <w:proofErr w:type="spellStart"/>
            <w:r w:rsidRPr="00AB3AF7">
              <w:rPr>
                <w:sz w:val="24"/>
                <w:szCs w:val="24"/>
              </w:rPr>
              <w:t>Чумойтло</w:t>
            </w:r>
            <w:proofErr w:type="spellEnd"/>
            <w:r w:rsidRPr="00AB3AF7">
              <w:rPr>
                <w:sz w:val="24"/>
                <w:szCs w:val="24"/>
              </w:rPr>
              <w:t>»- причина не найдена. Э/снабжение восстановлено в 15:24 силами МРЭС путем автоматического повторного включения.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21.03.2026 в 11:25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Горнякский</w:t>
            </w:r>
            <w:proofErr w:type="spellEnd"/>
            <w:r w:rsidRPr="00AB3AF7">
              <w:rPr>
                <w:sz w:val="24"/>
                <w:szCs w:val="24"/>
              </w:rPr>
              <w:t xml:space="preserve">» поступило сообщение об отключении э/энергии в д. </w:t>
            </w:r>
            <w:proofErr w:type="spellStart"/>
            <w:r w:rsidRPr="00AB3AF7">
              <w:rPr>
                <w:sz w:val="24"/>
                <w:szCs w:val="24"/>
              </w:rPr>
              <w:t>Чумойтло</w:t>
            </w:r>
            <w:proofErr w:type="spellEnd"/>
            <w:r w:rsidRPr="00AB3AF7">
              <w:rPr>
                <w:sz w:val="24"/>
                <w:szCs w:val="24"/>
              </w:rPr>
              <w:t xml:space="preserve">, ул. </w:t>
            </w:r>
            <w:proofErr w:type="gramStart"/>
            <w:r w:rsidRPr="00AB3AF7">
              <w:rPr>
                <w:sz w:val="24"/>
                <w:szCs w:val="24"/>
              </w:rPr>
              <w:t>Школьная</w:t>
            </w:r>
            <w:proofErr w:type="gramEnd"/>
            <w:r w:rsidRPr="00AB3AF7">
              <w:rPr>
                <w:sz w:val="24"/>
                <w:szCs w:val="24"/>
              </w:rPr>
              <w:t xml:space="preserve">. Причина: обрыв провода из-за схода </w:t>
            </w:r>
            <w:r w:rsidRPr="00AB3AF7">
              <w:rPr>
                <w:sz w:val="24"/>
                <w:szCs w:val="24"/>
              </w:rPr>
              <w:lastRenderedPageBreak/>
              <w:t>снега с крыши нежилого дома ул. Школьная,5. Э/снабжение восстановлено в 15:00 силами МРЭС.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04 апреля 2026 года в 20 часов 55 минут оперативному дежурному МКУ «ЕДДС Можгинского района» Христолюбову Р.М. (8 (34139) 3-02-56) от жителей поступила информация об отсутствии электроснабжения в д. </w:t>
            </w:r>
            <w:proofErr w:type="spellStart"/>
            <w:r w:rsidRPr="00AB3AF7">
              <w:rPr>
                <w:sz w:val="24"/>
                <w:szCs w:val="24"/>
              </w:rPr>
              <w:t>Акаршур</w:t>
            </w:r>
            <w:proofErr w:type="spellEnd"/>
            <w:r w:rsidRPr="00AB3AF7">
              <w:rPr>
                <w:sz w:val="24"/>
                <w:szCs w:val="24"/>
              </w:rPr>
              <w:t xml:space="preserve"> и </w:t>
            </w:r>
            <w:proofErr w:type="spellStart"/>
            <w:r w:rsidRPr="00AB3AF7">
              <w:rPr>
                <w:sz w:val="24"/>
                <w:szCs w:val="24"/>
              </w:rPr>
              <w:t>Бальзяшур</w:t>
            </w:r>
            <w:proofErr w:type="spellEnd"/>
            <w:r w:rsidRPr="00AB3AF7">
              <w:rPr>
                <w:sz w:val="24"/>
                <w:szCs w:val="24"/>
              </w:rPr>
              <w:t xml:space="preserve">         под отключение попало: </w:t>
            </w:r>
            <w:proofErr w:type="spellStart"/>
            <w:r w:rsidRPr="00AB3AF7">
              <w:rPr>
                <w:sz w:val="24"/>
                <w:szCs w:val="24"/>
              </w:rPr>
              <w:t>Акаршур</w:t>
            </w:r>
            <w:proofErr w:type="spellEnd"/>
            <w:r w:rsidRPr="00AB3AF7">
              <w:rPr>
                <w:sz w:val="24"/>
                <w:szCs w:val="24"/>
              </w:rPr>
              <w:t xml:space="preserve"> (23 дома, 62 чел.), </w:t>
            </w:r>
            <w:proofErr w:type="spellStart"/>
            <w:r w:rsidRPr="00AB3AF7">
              <w:rPr>
                <w:sz w:val="24"/>
                <w:szCs w:val="24"/>
              </w:rPr>
              <w:t>Бальзяшур</w:t>
            </w:r>
            <w:proofErr w:type="spellEnd"/>
            <w:r w:rsidRPr="00AB3AF7">
              <w:rPr>
                <w:sz w:val="24"/>
                <w:szCs w:val="24"/>
              </w:rPr>
              <w:t xml:space="preserve"> (54 дома,130 чел.). СЗО в данных д. отсутствует.  Для аварийно-восстановительных работ направлены силы и средства МРЭС    филиала ПАО «</w:t>
            </w:r>
            <w:proofErr w:type="spellStart"/>
            <w:r w:rsidRPr="00AB3AF7">
              <w:rPr>
                <w:sz w:val="24"/>
                <w:szCs w:val="24"/>
              </w:rPr>
              <w:t>Россети</w:t>
            </w:r>
            <w:proofErr w:type="spellEnd"/>
            <w:r w:rsidRPr="00AB3AF7">
              <w:rPr>
                <w:sz w:val="24"/>
                <w:szCs w:val="24"/>
              </w:rPr>
              <w:t xml:space="preserve"> Центр и Приволжье</w:t>
            </w:r>
            <w:proofErr w:type="gramStart"/>
            <w:r w:rsidRPr="00AB3AF7">
              <w:rPr>
                <w:sz w:val="24"/>
                <w:szCs w:val="24"/>
              </w:rPr>
              <w:t>»-</w:t>
            </w:r>
            <w:proofErr w:type="gramEnd"/>
            <w:r w:rsidRPr="00AB3AF7">
              <w:rPr>
                <w:sz w:val="24"/>
                <w:szCs w:val="24"/>
              </w:rPr>
              <w:t>«</w:t>
            </w:r>
            <w:proofErr w:type="spellStart"/>
            <w:r w:rsidRPr="00AB3AF7">
              <w:rPr>
                <w:sz w:val="24"/>
                <w:szCs w:val="24"/>
              </w:rPr>
              <w:t>Удмуртэнерго</w:t>
            </w:r>
            <w:proofErr w:type="spellEnd"/>
            <w:r w:rsidRPr="00AB3AF7">
              <w:rPr>
                <w:sz w:val="24"/>
                <w:szCs w:val="24"/>
              </w:rPr>
              <w:t>» 8 чел., 2 ед. техники. Причина отключения: Замена опоры. Электроснабжение восстановлено: 05. 04.2026г. в 04 час. 18 мин.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21 апреля в 09:06 поступил звонок от главы ТО </w:t>
            </w:r>
            <w:proofErr w:type="spellStart"/>
            <w:r w:rsidRPr="00AB3AF7">
              <w:rPr>
                <w:sz w:val="24"/>
                <w:szCs w:val="24"/>
              </w:rPr>
              <w:t>Головиновой</w:t>
            </w:r>
            <w:proofErr w:type="spellEnd"/>
            <w:r w:rsidRPr="00AB3AF7">
              <w:rPr>
                <w:sz w:val="24"/>
                <w:szCs w:val="24"/>
              </w:rPr>
              <w:t xml:space="preserve"> С.Ю. о отсутствии э/э в населенных пункта</w:t>
            </w:r>
            <w:proofErr w:type="gramStart"/>
            <w:r w:rsidRPr="00AB3AF7">
              <w:rPr>
                <w:sz w:val="24"/>
                <w:szCs w:val="24"/>
              </w:rPr>
              <w:t>х-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ст</w:t>
            </w:r>
            <w:proofErr w:type="spellEnd"/>
            <w:r w:rsidRPr="00AB3AF7">
              <w:rPr>
                <w:sz w:val="24"/>
                <w:szCs w:val="24"/>
              </w:rPr>
              <w:t xml:space="preserve"> . Керамик, д. </w:t>
            </w:r>
            <w:proofErr w:type="spellStart"/>
            <w:r w:rsidRPr="00AB3AF7">
              <w:rPr>
                <w:sz w:val="24"/>
                <w:szCs w:val="24"/>
              </w:rPr>
              <w:t>Чумойтло</w:t>
            </w:r>
            <w:proofErr w:type="spellEnd"/>
            <w:r w:rsidRPr="00AB3AF7">
              <w:rPr>
                <w:sz w:val="24"/>
                <w:szCs w:val="24"/>
              </w:rPr>
              <w:t xml:space="preserve">.  09:40 поступил звонок от населения о отсутствии э/э в населенных </w:t>
            </w:r>
            <w:proofErr w:type="spellStart"/>
            <w:r w:rsidRPr="00AB3AF7">
              <w:rPr>
                <w:sz w:val="24"/>
                <w:szCs w:val="24"/>
              </w:rPr>
              <w:t>пунктах-д</w:t>
            </w:r>
            <w:proofErr w:type="spellEnd"/>
            <w:r w:rsidRPr="00AB3AF7">
              <w:rPr>
                <w:sz w:val="24"/>
                <w:szCs w:val="24"/>
              </w:rPr>
              <w:t xml:space="preserve">. </w:t>
            </w:r>
            <w:proofErr w:type="spellStart"/>
            <w:r w:rsidRPr="00AB3AF7">
              <w:rPr>
                <w:sz w:val="24"/>
                <w:szCs w:val="24"/>
              </w:rPr>
              <w:t>Боринка</w:t>
            </w:r>
            <w:proofErr w:type="spellEnd"/>
            <w:r w:rsidRPr="00AB3AF7">
              <w:rPr>
                <w:sz w:val="24"/>
                <w:szCs w:val="24"/>
              </w:rPr>
              <w:t>, д. Сосновый Бор,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д. Студеный Ключ. 21 апреля в 10:45 подача э/э восстановлена силами РЭС, в населенных пункта</w:t>
            </w:r>
            <w:proofErr w:type="gramStart"/>
            <w:r w:rsidRPr="00AB3AF7">
              <w:rPr>
                <w:sz w:val="24"/>
                <w:szCs w:val="24"/>
              </w:rPr>
              <w:t>х-</w:t>
            </w:r>
            <w:proofErr w:type="gramEnd"/>
            <w:r w:rsidRPr="00AB3AF7">
              <w:rPr>
                <w:sz w:val="24"/>
                <w:szCs w:val="24"/>
              </w:rPr>
              <w:t xml:space="preserve"> ст. Керамик, д. </w:t>
            </w:r>
            <w:proofErr w:type="spellStart"/>
            <w:r w:rsidRPr="00AB3AF7">
              <w:rPr>
                <w:sz w:val="24"/>
                <w:szCs w:val="24"/>
              </w:rPr>
              <w:t>Чумойтло</w:t>
            </w:r>
            <w:proofErr w:type="spellEnd"/>
            <w:r w:rsidRPr="00AB3AF7">
              <w:rPr>
                <w:sz w:val="24"/>
                <w:szCs w:val="24"/>
              </w:rPr>
              <w:t xml:space="preserve">, проведено переключение. 21 апреля в 20:20 подача э/э восстановлена силами РЭС, в населенных пунктах- д. </w:t>
            </w:r>
            <w:proofErr w:type="spellStart"/>
            <w:r w:rsidRPr="00AB3AF7">
              <w:rPr>
                <w:sz w:val="24"/>
                <w:szCs w:val="24"/>
              </w:rPr>
              <w:t>Боринка</w:t>
            </w:r>
            <w:proofErr w:type="spellEnd"/>
            <w:r w:rsidRPr="00AB3AF7">
              <w:rPr>
                <w:sz w:val="24"/>
                <w:szCs w:val="24"/>
              </w:rPr>
              <w:t xml:space="preserve"> , д. Сосновый Бор, д. Студеный Ключ, причина- падение дерева с повреждением линии электропередачи.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.Л</w:t>
            </w:r>
            <w:proofErr w:type="gramEnd"/>
            <w:r w:rsidRPr="00AB3AF7">
              <w:rPr>
                <w:sz w:val="24"/>
                <w:szCs w:val="24"/>
              </w:rPr>
              <w:t>удзи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Шудзи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16:00- восстановлено 29.04.2026 в 20:33.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Керамик: под отключение попало: 193 д. 462 чел. 99 д., </w:t>
            </w:r>
            <w:proofErr w:type="spellStart"/>
            <w:r w:rsidRPr="00AB3AF7">
              <w:rPr>
                <w:sz w:val="24"/>
                <w:szCs w:val="24"/>
              </w:rPr>
              <w:t>д\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, котельная, водонапорная башня 75 м3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Сосновый Бор: под отключение попало: 21 д. 22 чел., СЗО под отключение не попали. Восстановлено 09 мая 2026 года в 23 часа 18 минут. Причина: упало дерево на опоры 79-80.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Боринка</w:t>
            </w:r>
            <w:proofErr w:type="spellEnd"/>
            <w:proofErr w:type="gramStart"/>
            <w:r w:rsidRPr="00AB3AF7">
              <w:rPr>
                <w:sz w:val="24"/>
                <w:szCs w:val="24"/>
              </w:rPr>
              <w:t xml:space="preserve"> :</w:t>
            </w:r>
            <w:proofErr w:type="gramEnd"/>
            <w:r w:rsidRPr="00AB3AF7">
              <w:rPr>
                <w:sz w:val="24"/>
                <w:szCs w:val="24"/>
              </w:rPr>
              <w:t xml:space="preserve"> под отключение попало: 15д. 9 чел. Восстановлено 09 мая 2026 года в 23 часа 18 минут. Причина: упало дерево на опоры 79-80.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Кватчинский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 октября 2025 года в 12 часов 58 минут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Кватчинский</w:t>
            </w:r>
            <w:proofErr w:type="spellEnd"/>
            <w:r w:rsidRPr="00AB3AF7">
              <w:rPr>
                <w:sz w:val="24"/>
                <w:szCs w:val="24"/>
              </w:rPr>
              <w:t xml:space="preserve">» Морозовой В.В., в д. </w:t>
            </w:r>
            <w:proofErr w:type="spellStart"/>
            <w:r w:rsidRPr="00AB3AF7">
              <w:rPr>
                <w:sz w:val="24"/>
                <w:szCs w:val="24"/>
              </w:rPr>
              <w:t>Кватчи</w:t>
            </w:r>
            <w:proofErr w:type="spellEnd"/>
            <w:r w:rsidRPr="00AB3AF7">
              <w:rPr>
                <w:sz w:val="24"/>
                <w:szCs w:val="24"/>
              </w:rPr>
              <w:t xml:space="preserve"> Центральная площадь 10, птица врезалась в столб ЛЭП вызвав короткое замыкание и отключив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 детском саду. 15 октября 2025 года в 14 часов 49 минут </w:t>
            </w:r>
            <w:proofErr w:type="spellStart"/>
            <w:r w:rsidRPr="00AB3AF7">
              <w:rPr>
                <w:sz w:val="24"/>
                <w:szCs w:val="24"/>
              </w:rPr>
              <w:t>э\э</w:t>
            </w:r>
            <w:proofErr w:type="spellEnd"/>
            <w:r w:rsidRPr="00AB3AF7">
              <w:rPr>
                <w:sz w:val="24"/>
                <w:szCs w:val="24"/>
              </w:rPr>
              <w:t xml:space="preserve"> восстановлена.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04.01.2026г. внеплановые отключения электроэнергии: д. </w:t>
            </w:r>
            <w:proofErr w:type="spellStart"/>
            <w:r w:rsidRPr="00AB3AF7">
              <w:rPr>
                <w:sz w:val="24"/>
                <w:szCs w:val="24"/>
              </w:rPr>
              <w:t>Ломеслуд</w:t>
            </w:r>
            <w:proofErr w:type="spellEnd"/>
            <w:r w:rsidRPr="00AB3AF7">
              <w:rPr>
                <w:sz w:val="24"/>
                <w:szCs w:val="24"/>
              </w:rPr>
              <w:t xml:space="preserve"> с 12:45 до 20:00.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10кВ фидер 7 ПС «Б. Уча». д. </w:t>
            </w:r>
            <w:proofErr w:type="spellStart"/>
            <w:r w:rsidRPr="00AB3AF7">
              <w:rPr>
                <w:sz w:val="24"/>
                <w:szCs w:val="24"/>
              </w:rPr>
              <w:t>Кватчи</w:t>
            </w:r>
            <w:proofErr w:type="spellEnd"/>
            <w:r w:rsidRPr="00AB3AF7">
              <w:rPr>
                <w:sz w:val="24"/>
                <w:szCs w:val="24"/>
              </w:rPr>
              <w:t xml:space="preserve">, 2 улицы, с 12:55 до 14:10 ВЛ 10 кВ ПС «Горняк». д. Б. Уча 2 улицы, с 13:30 до 20:30 ВЛ 10 кВ фидер 7 ПС «Б. Уча». д. Ст. Березняк с 16:00 до 22:30      КТП-126 </w:t>
            </w:r>
            <w:r w:rsidRPr="00AB3AF7">
              <w:rPr>
                <w:sz w:val="24"/>
                <w:szCs w:val="24"/>
              </w:rPr>
              <w:lastRenderedPageBreak/>
              <w:t xml:space="preserve">10х0.4 кВ. 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30 апреля 2026 года в 10 часов 42 минуты поступил звонок от жителя, в д. Ст. Березняк ул. Центральная нет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Информация от МРЭС: неотложные работы. Причина: наклон опоры. 30 апреля 2026 года в 13 часов 32 минуты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восстановили.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Старый Березняк: под отключение попало: 125 д. 503 чел. 56 д., СДК, СОШ, </w:t>
            </w:r>
            <w:proofErr w:type="spellStart"/>
            <w:r w:rsidRPr="00AB3AF7">
              <w:rPr>
                <w:sz w:val="24"/>
                <w:szCs w:val="24"/>
              </w:rPr>
              <w:t>д\с</w:t>
            </w:r>
            <w:proofErr w:type="spellEnd"/>
            <w:r w:rsidRPr="00AB3AF7">
              <w:rPr>
                <w:sz w:val="24"/>
                <w:szCs w:val="24"/>
              </w:rPr>
              <w:t>, ФАП, 2 водонапорные башни 18 м3. Восстановили в 14 часов 35 минут. Причина: обрыв вязки опоры.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Маловоложикьинский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.М</w:t>
            </w:r>
            <w:proofErr w:type="gramEnd"/>
            <w:r w:rsidRPr="00AB3AF7">
              <w:rPr>
                <w:sz w:val="24"/>
                <w:szCs w:val="24"/>
              </w:rPr>
              <w:t xml:space="preserve">алая </w:t>
            </w:r>
            <w:proofErr w:type="spellStart"/>
            <w:r w:rsidRPr="00AB3AF7">
              <w:rPr>
                <w:sz w:val="24"/>
                <w:szCs w:val="24"/>
              </w:rPr>
              <w:t>Воложикья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ул.Садовая,улЦветочная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17:16 - восстановлено 28.04.2026. 30 апреля 2026 года в 10 часов 57 минут поступил звонок от начальника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 ТО «</w:t>
            </w:r>
            <w:proofErr w:type="spellStart"/>
            <w:r w:rsidRPr="00AB3AF7">
              <w:rPr>
                <w:sz w:val="24"/>
                <w:szCs w:val="24"/>
              </w:rPr>
              <w:t>Маловоложикьинский</w:t>
            </w:r>
            <w:proofErr w:type="spellEnd"/>
            <w:r w:rsidRPr="00AB3AF7">
              <w:rPr>
                <w:sz w:val="24"/>
                <w:szCs w:val="24"/>
              </w:rPr>
              <w:t xml:space="preserve">» Алексеева П.А, в починке </w:t>
            </w:r>
            <w:proofErr w:type="spellStart"/>
            <w:r w:rsidRPr="00AB3AF7">
              <w:rPr>
                <w:sz w:val="24"/>
                <w:szCs w:val="24"/>
              </w:rPr>
              <w:t>Александрово</w:t>
            </w:r>
            <w:proofErr w:type="spellEnd"/>
            <w:r w:rsidRPr="00AB3AF7">
              <w:rPr>
                <w:sz w:val="24"/>
                <w:szCs w:val="24"/>
              </w:rPr>
              <w:t xml:space="preserve"> нет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. Причина: неизвестна.  Работы выполнены 01 мая 2026 года.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06 мая 2026 года в 11 часов 47 минут получено сообщение от населения об отсутствии э/э в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.Ч</w:t>
            </w:r>
            <w:proofErr w:type="gramEnd"/>
            <w:r w:rsidRPr="00AB3AF7">
              <w:rPr>
                <w:sz w:val="24"/>
                <w:szCs w:val="24"/>
              </w:rPr>
              <w:t>емошур</w:t>
            </w:r>
            <w:proofErr w:type="spellEnd"/>
            <w:r w:rsidRPr="00AB3AF7">
              <w:rPr>
                <w:sz w:val="24"/>
                <w:szCs w:val="24"/>
              </w:rPr>
              <w:t xml:space="preserve">- Уча </w:t>
            </w:r>
            <w:proofErr w:type="spellStart"/>
            <w:r w:rsidRPr="00AB3AF7">
              <w:rPr>
                <w:sz w:val="24"/>
                <w:szCs w:val="24"/>
              </w:rPr>
              <w:t>ул</w:t>
            </w:r>
            <w:proofErr w:type="spellEnd"/>
            <w:r w:rsidRPr="00AB3AF7">
              <w:rPr>
                <w:sz w:val="24"/>
                <w:szCs w:val="24"/>
              </w:rPr>
              <w:t xml:space="preserve"> Луговая с1 по 35 дом. 06 мая 2026 года в 17 часов 00 минут, э/э восстановлена силами РЭС. Причина сработал автомат.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Мельниковский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08 мая 2026 года в 23 часа 40 минут от жителей поступила информация об отсутствии электроснабжения в д. </w:t>
            </w:r>
            <w:proofErr w:type="spellStart"/>
            <w:r w:rsidRPr="00AB3AF7">
              <w:rPr>
                <w:sz w:val="24"/>
                <w:szCs w:val="24"/>
              </w:rPr>
              <w:t>Брагино</w:t>
            </w:r>
            <w:proofErr w:type="spellEnd"/>
            <w:r w:rsidRPr="00AB3AF7">
              <w:rPr>
                <w:sz w:val="24"/>
                <w:szCs w:val="24"/>
              </w:rPr>
              <w:t xml:space="preserve"> (Ф11 ПС «Радист»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 кВт), под отключение попало: 7 д. 14 чел. СЗО в данной д. отсутствует. Восстановлено 09 мая 2026 года в 21час 25 минут. Причина отключения: падение дерева на опоры 23-24.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Можгиснкий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24.12.2025 года в 10:17 от жителя поступила информация об отсутствии электроснабжения (Ф9«Сельская»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10 кВт ТП 299) в д. Б.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 xml:space="preserve"> ул. Школьная, четная сторона домов (18 дом 54 чел. в т. ч. 8 д.). Причина: обрыв провода из-за погодных условий (мороз) между домами № 19-21. 24.12. 2025  в 14:00 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восстановлена. 25 января 2026 года в 21 час 43 минуты оперативному дежурному МКУ «ЕДДС Можгинского района» Казакову А.К. (8(34139) 3-02-56) от жителя поступила информация об отсутствии электроснабжения в д. Ст. </w:t>
            </w:r>
            <w:proofErr w:type="spellStart"/>
            <w:r w:rsidRPr="00AB3AF7">
              <w:rPr>
                <w:sz w:val="24"/>
                <w:szCs w:val="24"/>
              </w:rPr>
              <w:t>Юбери</w:t>
            </w:r>
            <w:proofErr w:type="spellEnd"/>
            <w:r w:rsidRPr="00AB3AF7">
              <w:rPr>
                <w:sz w:val="24"/>
                <w:szCs w:val="24"/>
              </w:rPr>
              <w:t xml:space="preserve"> ул. </w:t>
            </w:r>
            <w:proofErr w:type="spellStart"/>
            <w:r w:rsidRPr="00AB3AF7">
              <w:rPr>
                <w:sz w:val="24"/>
                <w:szCs w:val="24"/>
              </w:rPr>
              <w:t>Юберинская</w:t>
            </w:r>
            <w:proofErr w:type="spellEnd"/>
            <w:r w:rsidRPr="00AB3AF7">
              <w:rPr>
                <w:sz w:val="24"/>
                <w:szCs w:val="24"/>
              </w:rPr>
              <w:t xml:space="preserve"> д. 13,15,17,19 (4 дома 13 чел. в т. ч. 3 р.), КТП-185 ВЛ1-0,4 кВт. Для аварийно-восстановительных работ направлены силы и средства МРЭС-2 чел., 1 ед. техники (1 бригада), старший: электромонтер Соловьев В.А. Причина: сгорел контакт на автомате. 26 января 2026 года в 00 часов 25 минут30 марта 2026 года в 14 часов 55 минут поступил звонок от жителя д. Б.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 xml:space="preserve">, по ул. Заречная отсутствует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. Под отключение попали 38 д. 57 чел. в т.ч. 18 дет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и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Большесибинская</w:t>
            </w:r>
            <w:proofErr w:type="spellEnd"/>
            <w:r w:rsidRPr="00AB3AF7">
              <w:rPr>
                <w:sz w:val="24"/>
                <w:szCs w:val="24"/>
              </w:rPr>
              <w:t xml:space="preserve"> ООШ. Причина: Замыкание подводки к дому на ул. Заречная д. 30. 30 марта </w:t>
            </w:r>
            <w:r w:rsidRPr="00AB3AF7">
              <w:rPr>
                <w:sz w:val="24"/>
                <w:szCs w:val="24"/>
              </w:rPr>
              <w:lastRenderedPageBreak/>
              <w:t xml:space="preserve">2026 года в 17 часов 17 минут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восстановлена. </w:t>
            </w:r>
            <w:proofErr w:type="spellStart"/>
            <w:r w:rsidRPr="00AB3AF7">
              <w:rPr>
                <w:sz w:val="24"/>
                <w:szCs w:val="24"/>
              </w:rPr>
              <w:t>э\э</w:t>
            </w:r>
            <w:proofErr w:type="spellEnd"/>
            <w:r w:rsidRPr="00AB3AF7">
              <w:rPr>
                <w:sz w:val="24"/>
                <w:szCs w:val="24"/>
              </w:rPr>
              <w:t xml:space="preserve"> восстановлена.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11 апреля 2026 года в 21 час 00 минут поступил звонок от жителя д. Б.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 xml:space="preserve">, отсутствует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с 17:00 на ул. Молодежная, Восточная, Дорожная. Причина: отключение автомата. 11 апреля 2026 года в 22 часа 01 минуту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восстановлена.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.Старые </w:t>
            </w:r>
            <w:proofErr w:type="spellStart"/>
            <w:r w:rsidRPr="00AB3AF7">
              <w:rPr>
                <w:sz w:val="24"/>
                <w:szCs w:val="24"/>
              </w:rPr>
              <w:t>Какси</w:t>
            </w:r>
            <w:proofErr w:type="spellEnd"/>
            <w:r w:rsidRPr="00AB3AF7">
              <w:rPr>
                <w:sz w:val="24"/>
                <w:szCs w:val="24"/>
              </w:rPr>
              <w:t xml:space="preserve"> с 27.04. 2026 с 15:51 – восстановлено 28.04.2026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очешур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17:15 - восстановлено 28.04.2026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.Б</w:t>
            </w:r>
            <w:proofErr w:type="gramEnd"/>
            <w:r w:rsidRPr="00AB3AF7">
              <w:rPr>
                <w:sz w:val="24"/>
                <w:szCs w:val="24"/>
              </w:rPr>
              <w:t xml:space="preserve">ольшие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 xml:space="preserve"> ул.Школьная (четная сторона) с 27.04.2026 с 17:25 – </w:t>
            </w:r>
            <w:proofErr w:type="spellStart"/>
            <w:r w:rsidRPr="00AB3AF7">
              <w:rPr>
                <w:sz w:val="24"/>
                <w:szCs w:val="24"/>
              </w:rPr>
              <w:t>востановленно</w:t>
            </w:r>
            <w:proofErr w:type="spellEnd"/>
            <w:r w:rsidRPr="00AB3AF7">
              <w:rPr>
                <w:sz w:val="24"/>
                <w:szCs w:val="24"/>
              </w:rPr>
              <w:t xml:space="preserve">  28.04.2026. в 22:30.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.З</w:t>
            </w:r>
            <w:proofErr w:type="gramEnd"/>
            <w:r w:rsidRPr="00AB3AF7">
              <w:rPr>
                <w:sz w:val="24"/>
                <w:szCs w:val="24"/>
              </w:rPr>
              <w:t>амостные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Какси</w:t>
            </w:r>
            <w:proofErr w:type="spellEnd"/>
            <w:r w:rsidRPr="00AB3AF7">
              <w:rPr>
                <w:sz w:val="24"/>
                <w:szCs w:val="24"/>
              </w:rPr>
              <w:t xml:space="preserve"> с 28.04.2026 с 21:00-- восстановили в 10:46 29.04.2026.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Трактор: под отключение попало: 70 д. 294 чел. 50 д., </w:t>
            </w:r>
            <w:proofErr w:type="spellStart"/>
            <w:r w:rsidRPr="00AB3AF7">
              <w:rPr>
                <w:sz w:val="24"/>
                <w:szCs w:val="24"/>
              </w:rPr>
              <w:t>д\с</w:t>
            </w:r>
            <w:proofErr w:type="spellEnd"/>
            <w:r w:rsidRPr="00AB3AF7">
              <w:rPr>
                <w:sz w:val="24"/>
                <w:szCs w:val="24"/>
              </w:rPr>
              <w:t>, СДК, СОШ, котельная, 3 вод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б</w:t>
            </w:r>
            <w:proofErr w:type="gramEnd"/>
            <w:r w:rsidRPr="00AB3AF7">
              <w:rPr>
                <w:sz w:val="24"/>
                <w:szCs w:val="24"/>
              </w:rPr>
              <w:t>ашни- 2 башни 15м3, 1 башня 25 м3. Восстановили в 14 часов 35 минут. Причина: обрыв вязки опоры.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Нынекский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ынек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18:30 - восстановлено 28.04.2026.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30 апреля 2026 года в 10 часов 20 минут поступил звонок от жителя, в д. </w:t>
            </w:r>
            <w:proofErr w:type="spellStart"/>
            <w:r w:rsidRPr="00AB3AF7">
              <w:rPr>
                <w:sz w:val="24"/>
                <w:szCs w:val="24"/>
              </w:rPr>
              <w:t>Нынек</w:t>
            </w:r>
            <w:proofErr w:type="spellEnd"/>
            <w:r w:rsidRPr="00AB3AF7">
              <w:rPr>
                <w:sz w:val="24"/>
                <w:szCs w:val="24"/>
              </w:rPr>
              <w:t xml:space="preserve"> нет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Информация от МРЭС: неотложные работы. Причина: выпал крюк с опоры. 30 апреля 2026 года в 12 часов 21 минуту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восстановили.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Нышинский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19 ноября 2025 года в 01 час 18 минут отключение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в д.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Ныша (повреждение фидера №5 ,</w:t>
            </w:r>
            <w:proofErr w:type="gramStart"/>
            <w:r w:rsidRPr="00AB3AF7">
              <w:rPr>
                <w:sz w:val="24"/>
                <w:szCs w:val="24"/>
              </w:rPr>
              <w:t>в следствии</w:t>
            </w:r>
            <w:proofErr w:type="gramEnd"/>
            <w:r w:rsidRPr="00AB3AF7">
              <w:rPr>
                <w:sz w:val="24"/>
                <w:szCs w:val="24"/>
              </w:rPr>
              <w:t xml:space="preserve"> падения дерева) </w:t>
            </w:r>
            <w:proofErr w:type="spellStart"/>
            <w:r w:rsidRPr="00AB3AF7">
              <w:rPr>
                <w:sz w:val="24"/>
                <w:szCs w:val="24"/>
              </w:rPr>
              <w:t>Востановлено</w:t>
            </w:r>
            <w:proofErr w:type="spellEnd"/>
            <w:r w:rsidRPr="00AB3AF7">
              <w:rPr>
                <w:sz w:val="24"/>
                <w:szCs w:val="24"/>
              </w:rPr>
              <w:t xml:space="preserve"> в 13:30.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05:39 д. </w:t>
            </w:r>
            <w:proofErr w:type="spellStart"/>
            <w:r w:rsidRPr="00AB3AF7">
              <w:rPr>
                <w:sz w:val="24"/>
                <w:szCs w:val="24"/>
              </w:rPr>
              <w:t>Лудзи-Шудзи</w:t>
            </w:r>
            <w:proofErr w:type="spellEnd"/>
            <w:r w:rsidRPr="00AB3AF7">
              <w:rPr>
                <w:sz w:val="24"/>
                <w:szCs w:val="24"/>
              </w:rPr>
              <w:t xml:space="preserve">, д. Горняк; 06:16 д. В. </w:t>
            </w:r>
            <w:proofErr w:type="spellStart"/>
            <w:r w:rsidRPr="00AB3AF7">
              <w:rPr>
                <w:sz w:val="24"/>
                <w:szCs w:val="24"/>
              </w:rPr>
              <w:t>Кватчи</w:t>
            </w:r>
            <w:proofErr w:type="spellEnd"/>
            <w:r w:rsidRPr="00AB3AF7">
              <w:rPr>
                <w:sz w:val="24"/>
                <w:szCs w:val="24"/>
              </w:rPr>
              <w:t xml:space="preserve">; 06:23 д. </w:t>
            </w:r>
            <w:proofErr w:type="spellStart"/>
            <w:r w:rsidRPr="00AB3AF7">
              <w:rPr>
                <w:sz w:val="24"/>
                <w:szCs w:val="24"/>
              </w:rPr>
              <w:t>Водзя</w:t>
            </w:r>
            <w:proofErr w:type="spellEnd"/>
            <w:r w:rsidRPr="00AB3AF7">
              <w:rPr>
                <w:sz w:val="24"/>
                <w:szCs w:val="24"/>
              </w:rPr>
              <w:t xml:space="preserve">, 06:34 д. </w:t>
            </w:r>
            <w:proofErr w:type="spellStart"/>
            <w:r w:rsidRPr="00AB3AF7">
              <w:rPr>
                <w:sz w:val="24"/>
                <w:szCs w:val="24"/>
              </w:rPr>
              <w:t>Бальзяшур</w:t>
            </w:r>
            <w:proofErr w:type="spellEnd"/>
            <w:r w:rsidRPr="00AB3AF7">
              <w:rPr>
                <w:sz w:val="24"/>
                <w:szCs w:val="24"/>
              </w:rPr>
              <w:t xml:space="preserve">, д. </w:t>
            </w:r>
            <w:proofErr w:type="spellStart"/>
            <w:r w:rsidRPr="00AB3AF7">
              <w:rPr>
                <w:sz w:val="24"/>
                <w:szCs w:val="24"/>
              </w:rPr>
              <w:t>Акаршур</w:t>
            </w:r>
            <w:proofErr w:type="spellEnd"/>
            <w:r w:rsidRPr="00AB3AF7">
              <w:rPr>
                <w:sz w:val="24"/>
                <w:szCs w:val="24"/>
              </w:rPr>
              <w:t xml:space="preserve">. (слетел изолятор на опоре ВЛ-10 </w:t>
            </w:r>
            <w:proofErr w:type="spellStart"/>
            <w:r w:rsidRPr="00AB3AF7">
              <w:rPr>
                <w:sz w:val="24"/>
                <w:szCs w:val="24"/>
              </w:rPr>
              <w:t>Квт</w:t>
            </w:r>
            <w:proofErr w:type="spellEnd"/>
            <w:r w:rsidRPr="00AB3AF7">
              <w:rPr>
                <w:sz w:val="24"/>
                <w:szCs w:val="24"/>
              </w:rPr>
              <w:t>) Восстановлено в 07 часов 15 минут.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24.12. 2025  в 14: 00 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Нышинский</w:t>
            </w:r>
            <w:proofErr w:type="spellEnd"/>
            <w:r w:rsidRPr="00AB3AF7">
              <w:rPr>
                <w:sz w:val="24"/>
                <w:szCs w:val="24"/>
              </w:rPr>
              <w:t xml:space="preserve">», д. Ст. </w:t>
            </w:r>
            <w:proofErr w:type="spellStart"/>
            <w:r w:rsidRPr="00AB3AF7">
              <w:rPr>
                <w:sz w:val="24"/>
                <w:szCs w:val="24"/>
              </w:rPr>
              <w:t>Ошмес</w:t>
            </w:r>
            <w:proofErr w:type="spellEnd"/>
            <w:r w:rsidRPr="00AB3AF7">
              <w:rPr>
                <w:sz w:val="24"/>
                <w:szCs w:val="24"/>
              </w:rPr>
              <w:t xml:space="preserve"> нет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Причина: </w:t>
            </w:r>
            <w:proofErr w:type="spellStart"/>
            <w:r w:rsidRPr="00AB3AF7">
              <w:rPr>
                <w:sz w:val="24"/>
                <w:szCs w:val="24"/>
              </w:rPr>
              <w:t>нахлест</w:t>
            </w:r>
            <w:proofErr w:type="spellEnd"/>
            <w:r w:rsidRPr="00AB3AF7">
              <w:rPr>
                <w:sz w:val="24"/>
                <w:szCs w:val="24"/>
              </w:rPr>
              <w:t xml:space="preserve"> подводки к дому из-за этого выбивало автомат ТП. 24.12. 2025  в 15:00  </w:t>
            </w:r>
            <w:proofErr w:type="spellStart"/>
            <w:r w:rsidRPr="00AB3AF7">
              <w:rPr>
                <w:sz w:val="24"/>
                <w:szCs w:val="24"/>
              </w:rPr>
              <w:t>э\э</w:t>
            </w:r>
            <w:proofErr w:type="spellEnd"/>
            <w:r w:rsidRPr="00AB3AF7">
              <w:rPr>
                <w:sz w:val="24"/>
                <w:szCs w:val="24"/>
              </w:rPr>
              <w:t xml:space="preserve"> восстановлена.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14 февраля 2026 года в 21 час 02 минуты  от жителя поступила информация об отсутствии электроснабжения в д. </w:t>
            </w:r>
            <w:proofErr w:type="spellStart"/>
            <w:r w:rsidRPr="00AB3AF7">
              <w:rPr>
                <w:sz w:val="24"/>
                <w:szCs w:val="24"/>
              </w:rPr>
              <w:t>Комяк</w:t>
            </w:r>
            <w:proofErr w:type="spellEnd"/>
            <w:r w:rsidRPr="00AB3AF7">
              <w:rPr>
                <w:sz w:val="24"/>
                <w:szCs w:val="24"/>
              </w:rPr>
              <w:t xml:space="preserve"> ул. Советская 25 (с 1-49 дом и с 2-60 дом). Под отключение попало 108 домов, 120 чел. из них 35 дет</w:t>
            </w:r>
            <w:proofErr w:type="gramStart"/>
            <w:r w:rsidRPr="00AB3AF7">
              <w:rPr>
                <w:sz w:val="24"/>
                <w:szCs w:val="24"/>
              </w:rPr>
              <w:t xml:space="preserve">., </w:t>
            </w:r>
            <w:proofErr w:type="gramEnd"/>
            <w:r w:rsidRPr="00AB3AF7">
              <w:rPr>
                <w:sz w:val="24"/>
                <w:szCs w:val="24"/>
              </w:rPr>
              <w:t>МБДОУ детсад, МБОУ «ООШ», котельная. ВЛ-0,4 кВт Л</w:t>
            </w:r>
            <w:proofErr w:type="gramStart"/>
            <w:r w:rsidRPr="00AB3AF7">
              <w:rPr>
                <w:sz w:val="24"/>
                <w:szCs w:val="24"/>
              </w:rPr>
              <w:t>2</w:t>
            </w:r>
            <w:proofErr w:type="gramEnd"/>
            <w:r w:rsidRPr="00AB3AF7">
              <w:rPr>
                <w:sz w:val="24"/>
                <w:szCs w:val="24"/>
              </w:rPr>
              <w:t xml:space="preserve"> ТП-231 Ф15 ПС «</w:t>
            </w:r>
            <w:proofErr w:type="spellStart"/>
            <w:r w:rsidRPr="00AB3AF7">
              <w:rPr>
                <w:sz w:val="24"/>
                <w:szCs w:val="24"/>
              </w:rPr>
              <w:t>Поршур</w:t>
            </w:r>
            <w:proofErr w:type="spellEnd"/>
            <w:r w:rsidRPr="00AB3AF7">
              <w:rPr>
                <w:sz w:val="24"/>
                <w:szCs w:val="24"/>
              </w:rPr>
              <w:t xml:space="preserve">», 1977 г. э. протяженность-3,630 м. Для аварийно-восстановительных работ направлены силы и средства МРЭС-2 чел., 1 ед. техники (1 бригада), старший: электромонтер Алексеев А.С. Причина: сход снега с крыши оборвал провод (подводка к дому). Восстановлено </w:t>
            </w:r>
            <w:r w:rsidRPr="00AB3AF7">
              <w:rPr>
                <w:sz w:val="24"/>
                <w:szCs w:val="24"/>
              </w:rPr>
              <w:lastRenderedPageBreak/>
              <w:t>14 февраля 2026 года в 22 часа 33 минуты.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.Ныша </w:t>
            </w:r>
            <w:proofErr w:type="spellStart"/>
            <w:r w:rsidRPr="00AB3AF7">
              <w:rPr>
                <w:sz w:val="24"/>
                <w:szCs w:val="24"/>
              </w:rPr>
              <w:t>востановленно</w:t>
            </w:r>
            <w:proofErr w:type="spellEnd"/>
            <w:r w:rsidRPr="00AB3AF7">
              <w:rPr>
                <w:sz w:val="24"/>
                <w:szCs w:val="24"/>
              </w:rPr>
              <w:t xml:space="preserve"> 27.04.2026 в 22:20 , кроме ул</w:t>
            </w:r>
            <w:proofErr w:type="gramStart"/>
            <w:r w:rsidRPr="00AB3AF7">
              <w:rPr>
                <w:sz w:val="24"/>
                <w:szCs w:val="24"/>
              </w:rPr>
              <w:t>.М</w:t>
            </w:r>
            <w:proofErr w:type="gramEnd"/>
            <w:r w:rsidRPr="00AB3AF7">
              <w:rPr>
                <w:sz w:val="24"/>
                <w:szCs w:val="24"/>
              </w:rPr>
              <w:t>олодежная д.17/1, ул.Учительская д.16,18 - восстановлено 28.04.2026.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.С</w:t>
            </w:r>
            <w:proofErr w:type="gramEnd"/>
            <w:r w:rsidRPr="00AB3AF7">
              <w:rPr>
                <w:sz w:val="24"/>
                <w:szCs w:val="24"/>
              </w:rPr>
              <w:t xml:space="preserve">тарый </w:t>
            </w:r>
            <w:proofErr w:type="spellStart"/>
            <w:r w:rsidRPr="00AB3AF7">
              <w:rPr>
                <w:sz w:val="24"/>
                <w:szCs w:val="24"/>
              </w:rPr>
              <w:t>Ошмес</w:t>
            </w:r>
            <w:proofErr w:type="spellEnd"/>
            <w:r w:rsidRPr="00AB3AF7">
              <w:rPr>
                <w:sz w:val="24"/>
                <w:szCs w:val="24"/>
              </w:rPr>
              <w:t xml:space="preserve"> 27.04.2026 с 15:21 </w:t>
            </w:r>
            <w:proofErr w:type="spellStart"/>
            <w:r w:rsidRPr="00AB3AF7">
              <w:rPr>
                <w:sz w:val="24"/>
                <w:szCs w:val="24"/>
              </w:rPr>
              <w:t>востановленно</w:t>
            </w:r>
            <w:proofErr w:type="spellEnd"/>
            <w:r w:rsidRPr="00AB3AF7">
              <w:rPr>
                <w:sz w:val="24"/>
                <w:szCs w:val="24"/>
              </w:rPr>
              <w:t xml:space="preserve"> в22:22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.К</w:t>
            </w:r>
            <w:proofErr w:type="gramEnd"/>
            <w:r w:rsidRPr="00AB3AF7">
              <w:rPr>
                <w:sz w:val="24"/>
                <w:szCs w:val="24"/>
              </w:rPr>
              <w:t>омяк</w:t>
            </w:r>
            <w:proofErr w:type="spellEnd"/>
            <w:r w:rsidRPr="00AB3AF7">
              <w:rPr>
                <w:sz w:val="24"/>
                <w:szCs w:val="24"/>
              </w:rPr>
              <w:t xml:space="preserve"> с 27.04.2026 с 18:25 – восстановлено 28.04.2026.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28.11.2025 в 07:32 по телефону от жителей д. </w:t>
            </w:r>
            <w:proofErr w:type="spellStart"/>
            <w:r w:rsidRPr="00AB3AF7">
              <w:rPr>
                <w:sz w:val="24"/>
                <w:szCs w:val="24"/>
              </w:rPr>
              <w:t>Чужьем</w:t>
            </w:r>
            <w:proofErr w:type="spellEnd"/>
            <w:r w:rsidRPr="00AB3AF7">
              <w:rPr>
                <w:sz w:val="24"/>
                <w:szCs w:val="24"/>
              </w:rPr>
              <w:t xml:space="preserve"> поступило сообщение об отключен</w:t>
            </w:r>
            <w:proofErr w:type="gramStart"/>
            <w:r w:rsidRPr="00AB3AF7">
              <w:rPr>
                <w:sz w:val="24"/>
                <w:szCs w:val="24"/>
              </w:rPr>
              <w:t>ии э/э</w:t>
            </w:r>
            <w:proofErr w:type="gramEnd"/>
            <w:r w:rsidRPr="00AB3AF7">
              <w:rPr>
                <w:sz w:val="24"/>
                <w:szCs w:val="24"/>
              </w:rPr>
              <w:t xml:space="preserve">нергии по всему населенному пункту. Причина: обрыв провода на опоре №81 Ф№4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/с «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>». Э/снабжение восстановлено в 11:51 28.11.2025 силами МРЭС.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22.12. 2025   в 11:01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>» поступило сообщение о частичном отключен</w:t>
            </w:r>
            <w:proofErr w:type="gramStart"/>
            <w:r w:rsidRPr="00AB3AF7">
              <w:rPr>
                <w:sz w:val="24"/>
                <w:szCs w:val="24"/>
              </w:rPr>
              <w:t>ии э/э</w:t>
            </w:r>
            <w:proofErr w:type="gramEnd"/>
            <w:r w:rsidRPr="00AB3AF7">
              <w:rPr>
                <w:sz w:val="24"/>
                <w:szCs w:val="24"/>
              </w:rPr>
              <w:t xml:space="preserve">нергии в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по ул. Центральная, ул. Суворова. Причина: упало дерево на ЛЭП. Э/снабжение восстановлено в 12:19 22.12.2025 силами МРЭС.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12.03.2026 в 16:25 от жителей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поступило сообщение о отсутствии э/э по ул. Парковая с д.1 по д.36. 12.03.2026 в 18:55 э/э восстановлено силами «РЭС», причин</w:t>
            </w:r>
            <w:proofErr w:type="gramStart"/>
            <w:r w:rsidRPr="00AB3AF7">
              <w:rPr>
                <w:sz w:val="24"/>
                <w:szCs w:val="24"/>
              </w:rPr>
              <w:t>а-</w:t>
            </w:r>
            <w:proofErr w:type="gramEnd"/>
            <w:r w:rsidRPr="00AB3AF7">
              <w:rPr>
                <w:sz w:val="24"/>
                <w:szCs w:val="24"/>
              </w:rPr>
              <w:t xml:space="preserve"> сработала автоматика, в связи с ходом снега с крыши и замыканием, с последующим обрывом ввода жилого дома.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24.04.2026 в 20:55 поступило сообщение от главы ТО «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 xml:space="preserve">» </w:t>
            </w:r>
            <w:proofErr w:type="spellStart"/>
            <w:r w:rsidRPr="00AB3AF7">
              <w:rPr>
                <w:sz w:val="24"/>
                <w:szCs w:val="24"/>
              </w:rPr>
              <w:t>Дягтеревой</w:t>
            </w:r>
            <w:proofErr w:type="spellEnd"/>
            <w:r w:rsidRPr="00AB3AF7">
              <w:rPr>
                <w:sz w:val="24"/>
                <w:szCs w:val="24"/>
              </w:rPr>
              <w:t xml:space="preserve"> М.С., </w:t>
            </w:r>
            <w:proofErr w:type="gramStart"/>
            <w:r w:rsidRPr="00AB3AF7">
              <w:rPr>
                <w:sz w:val="24"/>
                <w:szCs w:val="24"/>
              </w:rPr>
              <w:t>о</w:t>
            </w:r>
            <w:proofErr w:type="gramEnd"/>
            <w:r w:rsidRPr="00AB3AF7">
              <w:rPr>
                <w:sz w:val="24"/>
                <w:szCs w:val="24"/>
              </w:rPr>
              <w:t xml:space="preserve"> отсутствии э/э в д. </w:t>
            </w:r>
            <w:proofErr w:type="spellStart"/>
            <w:r w:rsidRPr="00AB3AF7">
              <w:rPr>
                <w:sz w:val="24"/>
                <w:szCs w:val="24"/>
              </w:rPr>
              <w:t>Чужьем</w:t>
            </w:r>
            <w:proofErr w:type="spellEnd"/>
            <w:r w:rsidRPr="00AB3AF7">
              <w:rPr>
                <w:sz w:val="24"/>
                <w:szCs w:val="24"/>
              </w:rPr>
              <w:t>. В 02:35 подача э/э восстановлена, силами МРЭС, причина замыкание на ТП.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азял</w:t>
            </w:r>
            <w:proofErr w:type="spellEnd"/>
            <w:r w:rsidRPr="00AB3AF7">
              <w:rPr>
                <w:sz w:val="24"/>
                <w:szCs w:val="24"/>
              </w:rPr>
              <w:t xml:space="preserve"> 27.04.2026 с 19:30 </w:t>
            </w:r>
            <w:proofErr w:type="spellStart"/>
            <w:r w:rsidRPr="00AB3AF7">
              <w:rPr>
                <w:sz w:val="24"/>
                <w:szCs w:val="24"/>
              </w:rPr>
              <w:t>востановленно</w:t>
            </w:r>
            <w:proofErr w:type="spellEnd"/>
            <w:r w:rsidRPr="00AB3AF7">
              <w:rPr>
                <w:sz w:val="24"/>
                <w:szCs w:val="24"/>
              </w:rPr>
              <w:t xml:space="preserve"> в22:00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.Ч</w:t>
            </w:r>
            <w:proofErr w:type="gramEnd"/>
            <w:r w:rsidRPr="00AB3AF7">
              <w:rPr>
                <w:sz w:val="24"/>
                <w:szCs w:val="24"/>
              </w:rPr>
              <w:t>ужьем</w:t>
            </w:r>
            <w:proofErr w:type="spellEnd"/>
            <w:r w:rsidRPr="00AB3AF7">
              <w:rPr>
                <w:sz w:val="24"/>
                <w:szCs w:val="24"/>
              </w:rPr>
              <w:t xml:space="preserve"> половина деревни с 27.04.2026 с 18:30 - восстановлено 28.04.2026.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30 апреля 2026 года в 13 часов 18 минут поступил звонок от директор</w:t>
            </w:r>
            <w:proofErr w:type="gramStart"/>
            <w:r w:rsidRPr="00AB3AF7">
              <w:rPr>
                <w:sz w:val="24"/>
                <w:szCs w:val="24"/>
              </w:rPr>
              <w:t>а ООО</w:t>
            </w:r>
            <w:proofErr w:type="gramEnd"/>
            <w:r w:rsidRPr="00AB3AF7">
              <w:rPr>
                <w:sz w:val="24"/>
                <w:szCs w:val="24"/>
              </w:rPr>
              <w:t xml:space="preserve"> «Родина» Санников П.А., в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ул. Молодежная между 9 и 8а домами столб висит на проводах. В н. п. </w:t>
            </w:r>
            <w:proofErr w:type="spellStart"/>
            <w:r w:rsidRPr="00AB3AF7">
              <w:rPr>
                <w:sz w:val="24"/>
                <w:szCs w:val="24"/>
              </w:rPr>
              <w:t>э\</w:t>
            </w:r>
            <w:proofErr w:type="gramStart"/>
            <w:r w:rsidRPr="00AB3AF7">
              <w:rPr>
                <w:sz w:val="24"/>
                <w:szCs w:val="24"/>
              </w:rPr>
              <w:t>э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 есть. МРЭС выезжал на место, осмотрели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р</w:t>
            </w:r>
            <w:proofErr w:type="gramEnd"/>
            <w:r w:rsidRPr="00AB3AF7">
              <w:rPr>
                <w:sz w:val="24"/>
                <w:szCs w:val="24"/>
              </w:rPr>
              <w:t xml:space="preserve">аботы запланированы на 04 мая 2026 года (после первомайских праздников). 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Пычасский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04.01.2026 в 02:24 по телефону поступило сообщение об отключении э/энергии </w:t>
            </w:r>
            <w:proofErr w:type="gramStart"/>
            <w:r w:rsidRPr="00AB3AF7">
              <w:rPr>
                <w:sz w:val="24"/>
                <w:szCs w:val="24"/>
              </w:rPr>
              <w:t>в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 xml:space="preserve">. Петухово, д. Мельниково. Произошло аварийное отключение Ф№11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/с «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 xml:space="preserve">», явная причина не </w:t>
            </w:r>
            <w:proofErr w:type="spellStart"/>
            <w:r w:rsidRPr="00AB3AF7">
              <w:rPr>
                <w:sz w:val="24"/>
                <w:szCs w:val="24"/>
              </w:rPr>
              <w:t>обнаружена-возможная</w:t>
            </w:r>
            <w:proofErr w:type="spellEnd"/>
            <w:r w:rsidRPr="00AB3AF7">
              <w:rPr>
                <w:sz w:val="24"/>
                <w:szCs w:val="24"/>
              </w:rPr>
              <w:t xml:space="preserve"> сильный ветер. Э/снабжение восстановлено в 04:09 после запуска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/с силами МРЭС.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етухово 27.04.2026 с 16:13 восстановлено в20:30.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Сюгаильский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08 декабря 2025 года в 13 часов 44 минуты от жителя поступила информация об отсутствии электроснабжения на ст. </w:t>
            </w:r>
            <w:proofErr w:type="spellStart"/>
            <w:r w:rsidRPr="00AB3AF7">
              <w:rPr>
                <w:sz w:val="24"/>
                <w:szCs w:val="24"/>
              </w:rPr>
              <w:t>Сардан</w:t>
            </w:r>
            <w:proofErr w:type="spellEnd"/>
            <w:r w:rsidRPr="00AB3AF7">
              <w:rPr>
                <w:sz w:val="24"/>
                <w:szCs w:val="24"/>
              </w:rPr>
              <w:t xml:space="preserve"> ул. Лесная, </w:t>
            </w:r>
            <w:r w:rsidRPr="00AB3AF7">
              <w:rPr>
                <w:sz w:val="24"/>
                <w:szCs w:val="24"/>
              </w:rPr>
              <w:lastRenderedPageBreak/>
              <w:t>Луговая (31 дом 85 чел. в т. ч. 17д.), КТП-296 ВЛ-0,4 кВт. Причина: обрыв провода. 08 декабря 2025 года в 15 часов 45 минут электроснабжение восстановлено.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 марта  2026 года произошли аварийные отключения электроэнергии: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</w:t>
            </w:r>
            <w:proofErr w:type="spellStart"/>
            <w:r w:rsidRPr="00AB3AF7">
              <w:rPr>
                <w:sz w:val="24"/>
                <w:szCs w:val="24"/>
              </w:rPr>
              <w:t>Ефремовка</w:t>
            </w:r>
            <w:proofErr w:type="spellEnd"/>
            <w:r w:rsidRPr="00AB3AF7">
              <w:rPr>
                <w:sz w:val="24"/>
                <w:szCs w:val="24"/>
              </w:rPr>
              <w:t>-</w:t>
            </w:r>
            <w:proofErr w:type="gramStart"/>
            <w:r w:rsidRPr="00AB3AF7">
              <w:rPr>
                <w:sz w:val="24"/>
                <w:szCs w:val="24"/>
              </w:rPr>
              <w:t xml:space="preserve">( </w:t>
            </w:r>
            <w:proofErr w:type="gramEnd"/>
            <w:r w:rsidRPr="00AB3AF7">
              <w:rPr>
                <w:sz w:val="24"/>
                <w:szCs w:val="24"/>
              </w:rPr>
              <w:t xml:space="preserve">71 дом, 104 чел. из них 25 детей, СЗО нет ).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- 10 кВ, фидер №-10, протяженность линии-24 км. </w:t>
            </w:r>
            <w:proofErr w:type="spellStart"/>
            <w:r w:rsidRPr="00AB3AF7">
              <w:rPr>
                <w:sz w:val="24"/>
                <w:szCs w:val="24"/>
              </w:rPr>
              <w:t>откл</w:t>
            </w:r>
            <w:proofErr w:type="spellEnd"/>
            <w:r w:rsidRPr="00AB3AF7">
              <w:rPr>
                <w:sz w:val="24"/>
                <w:szCs w:val="24"/>
              </w:rPr>
              <w:t xml:space="preserve">.- 18:00, вкл.18:56.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Удмурт </w:t>
            </w:r>
            <w:proofErr w:type="spellStart"/>
            <w:r w:rsidRPr="00AB3AF7">
              <w:rPr>
                <w:sz w:val="24"/>
                <w:szCs w:val="24"/>
              </w:rPr>
              <w:t>Сюгаил</w:t>
            </w:r>
            <w:proofErr w:type="spellEnd"/>
            <w:r w:rsidRPr="00AB3AF7">
              <w:rPr>
                <w:sz w:val="24"/>
                <w:szCs w:val="24"/>
              </w:rPr>
              <w:t xml:space="preserve">, ул. Солнечная-( 30 домов, 72 чел. из них 18 детей, СЗО нет)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 – 10 кВ, фидер № 10, протяженность линии- 24 км. откл.-18:00, вкл.18:56.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д. Лесная Поляна -</w:t>
            </w:r>
            <w:proofErr w:type="gramStart"/>
            <w:r w:rsidRPr="00AB3AF7">
              <w:rPr>
                <w:sz w:val="24"/>
                <w:szCs w:val="24"/>
              </w:rPr>
              <w:t xml:space="preserve">( </w:t>
            </w:r>
            <w:proofErr w:type="gramEnd"/>
            <w:r w:rsidRPr="00AB3AF7">
              <w:rPr>
                <w:sz w:val="24"/>
                <w:szCs w:val="24"/>
              </w:rPr>
              <w:t>54 дома, 169 чел. из них 23 детей, СЗО нет). ВЛ-10 кВ, фидер № 10, протяженность линии 24 км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о</w:t>
            </w:r>
            <w:proofErr w:type="gramEnd"/>
            <w:r w:rsidRPr="00AB3AF7">
              <w:rPr>
                <w:sz w:val="24"/>
                <w:szCs w:val="24"/>
              </w:rPr>
              <w:t xml:space="preserve">ткл.18:00, </w:t>
            </w:r>
            <w:proofErr w:type="spellStart"/>
            <w:r w:rsidRPr="00AB3AF7">
              <w:rPr>
                <w:sz w:val="24"/>
                <w:szCs w:val="24"/>
              </w:rPr>
              <w:t>вкл</w:t>
            </w:r>
            <w:proofErr w:type="spellEnd"/>
            <w:r w:rsidRPr="00AB3AF7">
              <w:rPr>
                <w:sz w:val="24"/>
                <w:szCs w:val="24"/>
              </w:rPr>
              <w:t>. 18:56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Н. Русский </w:t>
            </w:r>
            <w:proofErr w:type="spellStart"/>
            <w:r w:rsidRPr="00AB3AF7">
              <w:rPr>
                <w:sz w:val="24"/>
                <w:szCs w:val="24"/>
              </w:rPr>
              <w:t>Сюгаил</w:t>
            </w:r>
            <w:proofErr w:type="spellEnd"/>
            <w:r w:rsidRPr="00AB3AF7">
              <w:rPr>
                <w:sz w:val="24"/>
                <w:szCs w:val="24"/>
              </w:rPr>
              <w:t xml:space="preserve">-(123 дома, 385 чел. из них 48 детей, СЗО </w:t>
            </w:r>
            <w:proofErr w:type="gramStart"/>
            <w:r w:rsidRPr="00AB3AF7">
              <w:rPr>
                <w:sz w:val="24"/>
                <w:szCs w:val="24"/>
              </w:rPr>
              <w:t>–</w:t>
            </w:r>
            <w:proofErr w:type="spellStart"/>
            <w:r w:rsidRPr="00AB3AF7">
              <w:rPr>
                <w:sz w:val="24"/>
                <w:szCs w:val="24"/>
              </w:rPr>
              <w:t>О</w:t>
            </w:r>
            <w:proofErr w:type="gramEnd"/>
            <w:r w:rsidRPr="00AB3AF7">
              <w:rPr>
                <w:sz w:val="24"/>
                <w:szCs w:val="24"/>
              </w:rPr>
              <w:t>ОШ-каникулы</w:t>
            </w:r>
            <w:proofErr w:type="spellEnd"/>
            <w:r w:rsidRPr="00AB3AF7">
              <w:rPr>
                <w:sz w:val="24"/>
                <w:szCs w:val="24"/>
              </w:rPr>
              <w:t xml:space="preserve">) ВЛ-10 кВ фидер №10, протяженность линии 24 км. </w:t>
            </w:r>
            <w:proofErr w:type="spellStart"/>
            <w:r w:rsidRPr="00AB3AF7">
              <w:rPr>
                <w:sz w:val="24"/>
                <w:szCs w:val="24"/>
              </w:rPr>
              <w:t>откл</w:t>
            </w:r>
            <w:proofErr w:type="spellEnd"/>
            <w:r w:rsidRPr="00AB3AF7">
              <w:rPr>
                <w:sz w:val="24"/>
                <w:szCs w:val="24"/>
              </w:rPr>
              <w:t xml:space="preserve">. 18:00, </w:t>
            </w:r>
            <w:proofErr w:type="spellStart"/>
            <w:r w:rsidRPr="00AB3AF7">
              <w:rPr>
                <w:sz w:val="24"/>
                <w:szCs w:val="24"/>
              </w:rPr>
              <w:t>вкл</w:t>
            </w:r>
            <w:proofErr w:type="spellEnd"/>
            <w:r w:rsidRPr="00AB3AF7">
              <w:rPr>
                <w:sz w:val="24"/>
                <w:szCs w:val="24"/>
              </w:rPr>
              <w:t>. 18:56.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</w:t>
            </w:r>
            <w:proofErr w:type="spellStart"/>
            <w:r w:rsidRPr="00AB3AF7">
              <w:rPr>
                <w:sz w:val="24"/>
                <w:szCs w:val="24"/>
              </w:rPr>
              <w:t>Сардан</w:t>
            </w:r>
            <w:proofErr w:type="spellEnd"/>
            <w:r w:rsidRPr="00AB3AF7">
              <w:rPr>
                <w:sz w:val="24"/>
                <w:szCs w:val="24"/>
              </w:rPr>
              <w:t>-</w:t>
            </w:r>
            <w:proofErr w:type="gramStart"/>
            <w:r w:rsidRPr="00AB3AF7">
              <w:rPr>
                <w:sz w:val="24"/>
                <w:szCs w:val="24"/>
              </w:rPr>
              <w:t xml:space="preserve">( </w:t>
            </w:r>
            <w:proofErr w:type="gramEnd"/>
            <w:r w:rsidRPr="00AB3AF7">
              <w:rPr>
                <w:sz w:val="24"/>
                <w:szCs w:val="24"/>
              </w:rPr>
              <w:t xml:space="preserve">202 дома, 604 чел. из них 83 детей, СЗО-БУЗ УР «РКЦПЗМЗ УР»-275 чел. из них 26 </w:t>
            </w:r>
            <w:proofErr w:type="spellStart"/>
            <w:r w:rsidRPr="00AB3AF7">
              <w:rPr>
                <w:sz w:val="24"/>
                <w:szCs w:val="24"/>
              </w:rPr>
              <w:t>сотр</w:t>
            </w:r>
            <w:proofErr w:type="spellEnd"/>
            <w:r w:rsidRPr="00AB3AF7">
              <w:rPr>
                <w:sz w:val="24"/>
                <w:szCs w:val="24"/>
              </w:rPr>
              <w:t xml:space="preserve">.) </w:t>
            </w:r>
            <w:proofErr w:type="gramStart"/>
            <w:r w:rsidRPr="00AB3AF7">
              <w:rPr>
                <w:sz w:val="24"/>
                <w:szCs w:val="24"/>
              </w:rPr>
              <w:t>ВЛ</w:t>
            </w:r>
            <w:proofErr w:type="gramEnd"/>
            <w:r w:rsidRPr="00AB3AF7">
              <w:rPr>
                <w:sz w:val="24"/>
                <w:szCs w:val="24"/>
              </w:rPr>
              <w:t xml:space="preserve">- 10 кВ фидер № 10 протяженность линии 24 км. </w:t>
            </w:r>
            <w:proofErr w:type="spellStart"/>
            <w:r w:rsidRPr="00AB3AF7">
              <w:rPr>
                <w:sz w:val="24"/>
                <w:szCs w:val="24"/>
              </w:rPr>
              <w:t>откл</w:t>
            </w:r>
            <w:proofErr w:type="spellEnd"/>
            <w:r w:rsidRPr="00AB3AF7">
              <w:rPr>
                <w:sz w:val="24"/>
                <w:szCs w:val="24"/>
              </w:rPr>
              <w:t xml:space="preserve">. 18:00, </w:t>
            </w:r>
            <w:proofErr w:type="spellStart"/>
            <w:r w:rsidRPr="00AB3AF7">
              <w:rPr>
                <w:sz w:val="24"/>
                <w:szCs w:val="24"/>
              </w:rPr>
              <w:t>вкл</w:t>
            </w:r>
            <w:proofErr w:type="spellEnd"/>
            <w:r w:rsidRPr="00AB3AF7">
              <w:rPr>
                <w:sz w:val="24"/>
                <w:szCs w:val="24"/>
              </w:rPr>
              <w:t>. 18:56.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Причина аварии на 08:00 30.03.2026г. не выяснена.  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Происшествия на системах водоснабжения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за отопительный период 2025-2026 (17.09.2025 — 12.05.2026)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2"/>
        <w:gridCol w:w="3241"/>
        <w:gridCol w:w="5501"/>
      </w:tblGrid>
      <w:tr w:rsidR="00AB3AF7" w:rsidRPr="00AB3AF7" w:rsidTr="001047F4">
        <w:trPr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Территориальный отдел (сектор)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Краткое описание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Большекибьинский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12 февраля 2026 года в 13 часов 59 минут на ЦОВ-112 от жителей поступило сообщение об отсутствии ХВС в д. </w:t>
            </w:r>
            <w:proofErr w:type="spellStart"/>
            <w:r w:rsidRPr="00AB3AF7">
              <w:rPr>
                <w:sz w:val="24"/>
                <w:szCs w:val="24"/>
              </w:rPr>
              <w:t>Зобнино</w:t>
            </w:r>
            <w:proofErr w:type="spellEnd"/>
            <w:r w:rsidRPr="00AB3AF7">
              <w:rPr>
                <w:sz w:val="24"/>
                <w:szCs w:val="24"/>
              </w:rPr>
              <w:t>. Причина: сгорел насос на водозаборной скважине, работы по замене насоса   выполнены 13 февраля 2026 года.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15 февраля 2026 года в 09 часов 09 минут от жителей д. Каменный Ключ поступило сообщение о падении давления и последующем отключении ХВС. Причина: выбило автомат насоса, выдавал ошибку </w:t>
            </w:r>
            <w:proofErr w:type="spellStart"/>
            <w:r w:rsidRPr="00AB3AF7">
              <w:rPr>
                <w:sz w:val="24"/>
                <w:szCs w:val="24"/>
              </w:rPr>
              <w:t>частотник</w:t>
            </w:r>
            <w:proofErr w:type="spellEnd"/>
            <w:r w:rsidRPr="00AB3AF7">
              <w:rPr>
                <w:sz w:val="24"/>
                <w:szCs w:val="24"/>
              </w:rPr>
              <w:t xml:space="preserve"> скважинного насоса, ремонтные работы закончены в 13:30. В 16:00 давление снова начало снижаться, работы запланированы на 16.02.2026г.  Причина: сгорел насос на водозаборной скважине, работы по замене насоса   выполнены 16 февраля 2026 года. ХВС восстановлено в 18:00.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В 07час. 45 мин. 08.03.2026 г.  диспетчеру ЕДДС в МО «Можгинский район» Христолюбову Р.М.  поступил звонок от жителя д. Верхние </w:t>
            </w:r>
            <w:proofErr w:type="spellStart"/>
            <w:r w:rsidRPr="00AB3AF7">
              <w:rPr>
                <w:sz w:val="24"/>
                <w:szCs w:val="24"/>
              </w:rPr>
              <w:t>Юри</w:t>
            </w:r>
            <w:proofErr w:type="spellEnd"/>
            <w:r w:rsidRPr="00AB3AF7">
              <w:rPr>
                <w:sz w:val="24"/>
                <w:szCs w:val="24"/>
              </w:rPr>
              <w:t xml:space="preserve"> о том</w:t>
            </w:r>
            <w:proofErr w:type="gramStart"/>
            <w:r w:rsidRPr="00AB3AF7">
              <w:rPr>
                <w:sz w:val="24"/>
                <w:szCs w:val="24"/>
              </w:rPr>
              <w:t xml:space="preserve"> ,</w:t>
            </w:r>
            <w:proofErr w:type="gramEnd"/>
            <w:r w:rsidRPr="00AB3AF7">
              <w:rPr>
                <w:sz w:val="24"/>
                <w:szCs w:val="24"/>
              </w:rPr>
              <w:t xml:space="preserve">что в водопроводе слабое давление воды. Информация была передана диспетчеру МУП « ВКХ» и начальнику МУП «ВКХ» Шамсутдинову Р.В. В 10:00 в д. В. </w:t>
            </w:r>
            <w:proofErr w:type="spellStart"/>
            <w:r w:rsidRPr="00AB3AF7">
              <w:rPr>
                <w:sz w:val="24"/>
                <w:szCs w:val="24"/>
              </w:rPr>
              <w:t>Юри</w:t>
            </w:r>
            <w:proofErr w:type="spellEnd"/>
            <w:r w:rsidRPr="00AB3AF7">
              <w:rPr>
                <w:sz w:val="24"/>
                <w:szCs w:val="24"/>
              </w:rPr>
              <w:t xml:space="preserve"> выехала бригада, в </w:t>
            </w:r>
            <w:r w:rsidRPr="00AB3AF7">
              <w:rPr>
                <w:sz w:val="24"/>
                <w:szCs w:val="24"/>
              </w:rPr>
              <w:lastRenderedPageBreak/>
              <w:t>результате осмотра было выявлена причин</w:t>
            </w:r>
            <w:proofErr w:type="gramStart"/>
            <w:r w:rsidRPr="00AB3AF7">
              <w:rPr>
                <w:sz w:val="24"/>
                <w:szCs w:val="24"/>
              </w:rPr>
              <w:t>а(</w:t>
            </w:r>
            <w:proofErr w:type="gramEnd"/>
            <w:r w:rsidRPr="00AB3AF7">
              <w:rPr>
                <w:sz w:val="24"/>
                <w:szCs w:val="24"/>
              </w:rPr>
              <w:t xml:space="preserve"> сгорел </w:t>
            </w:r>
            <w:proofErr w:type="spellStart"/>
            <w:r w:rsidRPr="00AB3AF7">
              <w:rPr>
                <w:sz w:val="24"/>
                <w:szCs w:val="24"/>
              </w:rPr>
              <w:t>погружной</w:t>
            </w:r>
            <w:proofErr w:type="spellEnd"/>
            <w:r w:rsidRPr="00AB3AF7">
              <w:rPr>
                <w:sz w:val="24"/>
                <w:szCs w:val="24"/>
              </w:rPr>
              <w:t xml:space="preserve"> насос на водонапорной башне.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Для замены насоса была организована расчистка дороги, 100 м. до водонапорной башни. На данный момент производятся работы по замене насоса. Ближайшая скважина находится на территории фермы в 200 м. от деревни.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Без ХВС: остались 126 д. 432 чел.75 </w:t>
            </w:r>
            <w:proofErr w:type="gramStart"/>
            <w:r w:rsidRPr="00AB3AF7">
              <w:rPr>
                <w:sz w:val="24"/>
                <w:szCs w:val="24"/>
              </w:rPr>
              <w:t>дет</w:t>
            </w:r>
            <w:proofErr w:type="gramEnd"/>
            <w:r w:rsidRPr="00AB3AF7">
              <w:rPr>
                <w:sz w:val="24"/>
                <w:szCs w:val="24"/>
              </w:rPr>
              <w:t>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 СЗО – школа и дет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>ад до 10.03.2026г.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На месте аварии работают 2 ед. техники, 4 чел. аварийная бригада, 2 чел. от администрации ТО. В 16:00 08. 03. 2026г.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водоснабжение восстановлено.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22.03.2026г. в 07:55 пришло сообщение от жителей с Б.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 xml:space="preserve">, об отсутствии снабжения ХВС на ул. </w:t>
            </w:r>
            <w:proofErr w:type="gramStart"/>
            <w:r w:rsidRPr="00AB3AF7">
              <w:rPr>
                <w:sz w:val="24"/>
                <w:szCs w:val="24"/>
              </w:rPr>
              <w:t>Садовая</w:t>
            </w:r>
            <w:proofErr w:type="gramEnd"/>
            <w:r w:rsidRPr="00AB3AF7">
              <w:rPr>
                <w:sz w:val="24"/>
                <w:szCs w:val="24"/>
              </w:rPr>
              <w:t xml:space="preserve"> и Труда. Причина: сгорел насос. Без ХВС остались 12 домов, 25 жителей (4 детей), СЗО под отключение не попали. Замена насоса запланирована на 23.03.2026г.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08 апреля 2026 года в 18 часов 52 минут поступил звонок от жителя, д. </w:t>
            </w:r>
            <w:proofErr w:type="spellStart"/>
            <w:r w:rsidRPr="00AB3AF7">
              <w:rPr>
                <w:sz w:val="24"/>
                <w:szCs w:val="24"/>
              </w:rPr>
              <w:t>Туташево</w:t>
            </w:r>
            <w:proofErr w:type="spellEnd"/>
            <w:r w:rsidRPr="00AB3AF7">
              <w:rPr>
                <w:sz w:val="24"/>
                <w:szCs w:val="24"/>
              </w:rPr>
              <w:t xml:space="preserve"> отсутствует ХВС. Причина неизвестна. ХВС можно набрать на ул. заречная д. 1, Ферм</w:t>
            </w:r>
            <w:proofErr w:type="gramStart"/>
            <w:r w:rsidRPr="00AB3AF7">
              <w:rPr>
                <w:sz w:val="24"/>
                <w:szCs w:val="24"/>
              </w:rPr>
              <w:t>а ООО</w:t>
            </w:r>
            <w:proofErr w:type="gramEnd"/>
            <w:r w:rsidRPr="00AB3AF7">
              <w:rPr>
                <w:sz w:val="24"/>
                <w:szCs w:val="24"/>
              </w:rPr>
              <w:t xml:space="preserve"> «</w:t>
            </w:r>
            <w:proofErr w:type="spellStart"/>
            <w:r w:rsidRPr="00AB3AF7">
              <w:rPr>
                <w:sz w:val="24"/>
                <w:szCs w:val="24"/>
              </w:rPr>
              <w:t>Туташево</w:t>
            </w:r>
            <w:proofErr w:type="spellEnd"/>
            <w:r w:rsidRPr="00AB3AF7">
              <w:rPr>
                <w:sz w:val="24"/>
                <w:szCs w:val="24"/>
              </w:rPr>
              <w:t xml:space="preserve">». На 09 апреля 2026 года назначены работы по выявлению и устранению неисправности. Под отключение попали 76 д. 134 чел. в т. ч. 22 </w:t>
            </w:r>
            <w:proofErr w:type="spellStart"/>
            <w:r w:rsidRPr="00AB3AF7">
              <w:rPr>
                <w:sz w:val="24"/>
                <w:szCs w:val="24"/>
              </w:rPr>
              <w:t>реб</w:t>
            </w:r>
            <w:proofErr w:type="spellEnd"/>
            <w:r w:rsidRPr="00AB3AF7">
              <w:rPr>
                <w:sz w:val="24"/>
                <w:szCs w:val="24"/>
              </w:rPr>
              <w:t>., 1 ФАП.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10 мая 2026 года в 14 часов 41 минут поступил звонок от жителя д. </w:t>
            </w:r>
            <w:proofErr w:type="spellStart"/>
            <w:r w:rsidRPr="00AB3AF7">
              <w:rPr>
                <w:sz w:val="24"/>
                <w:szCs w:val="24"/>
              </w:rPr>
              <w:t>Карашур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о</w:t>
            </w:r>
            <w:proofErr w:type="gramEnd"/>
            <w:r w:rsidRPr="00AB3AF7">
              <w:rPr>
                <w:sz w:val="24"/>
                <w:szCs w:val="24"/>
              </w:rPr>
              <w:t xml:space="preserve"> отсутствии   ХВС по улицам: </w:t>
            </w:r>
            <w:proofErr w:type="spellStart"/>
            <w:r w:rsidRPr="00AB3AF7">
              <w:rPr>
                <w:sz w:val="24"/>
                <w:szCs w:val="24"/>
              </w:rPr>
              <w:t>Труда</w:t>
            </w:r>
            <w:proofErr w:type="gramStart"/>
            <w:r w:rsidRPr="00AB3AF7">
              <w:rPr>
                <w:sz w:val="24"/>
                <w:szCs w:val="24"/>
              </w:rPr>
              <w:t>,М</w:t>
            </w:r>
            <w:proofErr w:type="gramEnd"/>
            <w:r w:rsidRPr="00AB3AF7">
              <w:rPr>
                <w:sz w:val="24"/>
                <w:szCs w:val="24"/>
              </w:rPr>
              <w:t>ира,Заречная</w:t>
            </w:r>
            <w:proofErr w:type="spellEnd"/>
            <w:r w:rsidRPr="00AB3AF7">
              <w:rPr>
                <w:sz w:val="24"/>
                <w:szCs w:val="24"/>
              </w:rPr>
              <w:t xml:space="preserve">. 10 мая 2026 года в 17 часов 15 минут подача ХВС </w:t>
            </w:r>
            <w:proofErr w:type="spellStart"/>
            <w:r w:rsidRPr="00AB3AF7">
              <w:rPr>
                <w:sz w:val="24"/>
                <w:szCs w:val="24"/>
              </w:rPr>
              <w:t>востановленна</w:t>
            </w:r>
            <w:proofErr w:type="spellEnd"/>
            <w:r w:rsidRPr="00AB3AF7">
              <w:rPr>
                <w:sz w:val="24"/>
                <w:szCs w:val="24"/>
              </w:rPr>
              <w:t xml:space="preserve"> силами МУП ВКХ, заменен кабель питания  насоса.   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Большепудгинский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 января 2026 года в 09 часов 22 минуты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Большепудгинский</w:t>
            </w:r>
            <w:proofErr w:type="spellEnd"/>
            <w:r w:rsidRPr="00AB3AF7">
              <w:rPr>
                <w:sz w:val="24"/>
                <w:szCs w:val="24"/>
              </w:rPr>
              <w:t xml:space="preserve">» Даниловой М.В., </w:t>
            </w:r>
            <w:proofErr w:type="gramStart"/>
            <w:r w:rsidRPr="00AB3AF7">
              <w:rPr>
                <w:sz w:val="24"/>
                <w:szCs w:val="24"/>
              </w:rPr>
              <w:t>в</w:t>
            </w:r>
            <w:proofErr w:type="gramEnd"/>
            <w:r w:rsidRPr="00AB3AF7">
              <w:rPr>
                <w:sz w:val="24"/>
                <w:szCs w:val="24"/>
              </w:rPr>
              <w:t xml:space="preserve"> с. Б. </w:t>
            </w:r>
            <w:proofErr w:type="spellStart"/>
            <w:r w:rsidRPr="00AB3AF7">
              <w:rPr>
                <w:sz w:val="24"/>
                <w:szCs w:val="24"/>
              </w:rPr>
              <w:t>Пудга</w:t>
            </w:r>
            <w:proofErr w:type="spellEnd"/>
            <w:r w:rsidRPr="00AB3AF7">
              <w:rPr>
                <w:sz w:val="24"/>
                <w:szCs w:val="24"/>
              </w:rPr>
              <w:t xml:space="preserve"> на ул. Набережная между домами № 3-5 бежит ХВС из-под земли. Информация передана диспетчеру МУП «ВКХ». ХВС у населения не ограниченно. Устранено 18 января 2025 года в 13 часов 40 минут.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14.03.2026г. в 17:15 поступил сообщение об отключении ХВС на станции </w:t>
            </w:r>
            <w:proofErr w:type="spellStart"/>
            <w:r w:rsidRPr="00AB3AF7">
              <w:rPr>
                <w:sz w:val="24"/>
                <w:szCs w:val="24"/>
              </w:rPr>
              <w:t>Люга</w:t>
            </w:r>
            <w:proofErr w:type="spellEnd"/>
            <w:r w:rsidRPr="00AB3AF7">
              <w:rPr>
                <w:sz w:val="24"/>
                <w:szCs w:val="24"/>
              </w:rPr>
              <w:t xml:space="preserve">. Под аварийное отключение попали ул. </w:t>
            </w:r>
            <w:proofErr w:type="gramStart"/>
            <w:r w:rsidRPr="00AB3AF7">
              <w:rPr>
                <w:sz w:val="24"/>
                <w:szCs w:val="24"/>
              </w:rPr>
              <w:t>Северная</w:t>
            </w:r>
            <w:proofErr w:type="gramEnd"/>
            <w:r w:rsidRPr="00AB3AF7">
              <w:rPr>
                <w:sz w:val="24"/>
                <w:szCs w:val="24"/>
              </w:rPr>
              <w:t>, Луговая, Заводская, Дачная, Пионерская. Без ХВС остались 103дома (из них 8 многоквартирных) 392 чел. (85 детей), 2 СЗО (школа, дет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 xml:space="preserve">ад). Причина: обрыв провода в связи с падением снега с водонапорной башни. 15 марта 2026 года в 09 часов 25 минут ХВС восстановлено.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В 19час. 30 мин. 10.04.2026 г. диспетчеру ЕДДС в МО «Можгинский район» Христолюбову Р.М.  поступил звонок от жителя ст. </w:t>
            </w:r>
            <w:proofErr w:type="spellStart"/>
            <w:r w:rsidRPr="00AB3AF7">
              <w:rPr>
                <w:sz w:val="24"/>
                <w:szCs w:val="24"/>
              </w:rPr>
              <w:t>Люга</w:t>
            </w:r>
            <w:proofErr w:type="spellEnd"/>
            <w:r w:rsidRPr="00AB3AF7">
              <w:rPr>
                <w:sz w:val="24"/>
                <w:szCs w:val="24"/>
              </w:rPr>
              <w:t xml:space="preserve"> о том, что прекратилась подача воды в водопроводе. Под </w:t>
            </w:r>
            <w:r w:rsidRPr="00AB3AF7">
              <w:rPr>
                <w:sz w:val="24"/>
                <w:szCs w:val="24"/>
              </w:rPr>
              <w:lastRenderedPageBreak/>
              <w:t xml:space="preserve">отключение попали ул. </w:t>
            </w:r>
            <w:proofErr w:type="gramStart"/>
            <w:r w:rsidRPr="00AB3AF7">
              <w:rPr>
                <w:sz w:val="24"/>
                <w:szCs w:val="24"/>
              </w:rPr>
              <w:t>Северная</w:t>
            </w:r>
            <w:proofErr w:type="gramEnd"/>
            <w:r w:rsidRPr="00AB3AF7">
              <w:rPr>
                <w:sz w:val="24"/>
                <w:szCs w:val="24"/>
              </w:rPr>
              <w:t xml:space="preserve">, Луговая, Заводская, Дачная, Армейская, Пионерская. Без ХВС остались 103 д. (из них 8 многоквартирных) 392 чел.85 </w:t>
            </w:r>
            <w:proofErr w:type="gramStart"/>
            <w:r w:rsidRPr="00AB3AF7">
              <w:rPr>
                <w:sz w:val="24"/>
                <w:szCs w:val="24"/>
              </w:rPr>
              <w:t>дет</w:t>
            </w:r>
            <w:proofErr w:type="gramEnd"/>
            <w:r w:rsidRPr="00AB3AF7">
              <w:rPr>
                <w:sz w:val="24"/>
                <w:szCs w:val="24"/>
              </w:rPr>
              <w:t>. СЗО – школа (24 чел.) и дет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>ад (16 чел.) до 13.04.2026г. не работают. Питьевая вода доступна в колонках, расстояние до 500 м. На территории</w:t>
            </w:r>
            <w:proofErr w:type="gramStart"/>
            <w:r w:rsidRPr="00AB3AF7">
              <w:rPr>
                <w:sz w:val="24"/>
                <w:szCs w:val="24"/>
              </w:rPr>
              <w:t xml:space="preserve"> С</w:t>
            </w:r>
            <w:proofErr w:type="gramEnd"/>
            <w:r w:rsidRPr="00AB3AF7">
              <w:rPr>
                <w:sz w:val="24"/>
                <w:szCs w:val="24"/>
              </w:rPr>
              <w:t xml:space="preserve">т. </w:t>
            </w:r>
            <w:proofErr w:type="spellStart"/>
            <w:r w:rsidRPr="00AB3AF7">
              <w:rPr>
                <w:sz w:val="24"/>
                <w:szCs w:val="24"/>
              </w:rPr>
              <w:t>Люга</w:t>
            </w:r>
            <w:proofErr w:type="spellEnd"/>
            <w:r w:rsidRPr="00AB3AF7">
              <w:rPr>
                <w:sz w:val="24"/>
                <w:szCs w:val="24"/>
              </w:rPr>
              <w:t xml:space="preserve"> находится 3 водонапорные башни: 2 на территории ИК-6, объемом 25 м3 и ул. Дорожная 3, объемом 20 м3.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Владельцем водонапорных башен является ФСИН. Обслуживающей, население ХВС на ст. </w:t>
            </w:r>
            <w:proofErr w:type="spellStart"/>
            <w:r w:rsidRPr="00AB3AF7">
              <w:rPr>
                <w:sz w:val="24"/>
                <w:szCs w:val="24"/>
              </w:rPr>
              <w:t>Люга</w:t>
            </w:r>
            <w:proofErr w:type="spellEnd"/>
            <w:r w:rsidRPr="00AB3AF7">
              <w:rPr>
                <w:sz w:val="24"/>
                <w:szCs w:val="24"/>
              </w:rPr>
              <w:t>, организации нет. Ответственный от ФСИН за обслуживание водонапорных башен на территории колони</w:t>
            </w:r>
            <w:proofErr w:type="gramStart"/>
            <w:r w:rsidRPr="00AB3AF7">
              <w:rPr>
                <w:sz w:val="24"/>
                <w:szCs w:val="24"/>
              </w:rPr>
              <w:t>и-</w:t>
            </w:r>
            <w:proofErr w:type="gramEnd"/>
            <w:r w:rsidRPr="00AB3AF7">
              <w:rPr>
                <w:sz w:val="24"/>
                <w:szCs w:val="24"/>
              </w:rPr>
              <w:t xml:space="preserve"> Сухоруков Сергей Сергеевич (8-912-855-77-33), информация об отсутствии воды ему передана. Причина </w:t>
            </w:r>
            <w:proofErr w:type="gramStart"/>
            <w:r w:rsidRPr="00AB3AF7">
              <w:rPr>
                <w:sz w:val="24"/>
                <w:szCs w:val="24"/>
              </w:rPr>
              <w:t>отключения–сгорел</w:t>
            </w:r>
            <w:proofErr w:type="gramEnd"/>
            <w:r w:rsidRPr="00AB3AF7">
              <w:rPr>
                <w:sz w:val="24"/>
                <w:szCs w:val="24"/>
              </w:rPr>
              <w:t xml:space="preserve"> предохранитель. Водоснабжение восстановлено10.04.2026г. в 21:20.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Большеучинский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22.12.2025 в 14:30 водоснабжение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восстановлено силами «МУП ВКХ»: проведены работы по замене водоподъемного насоса на скважине (сообщение об отсутствии ХВС в д. </w:t>
            </w:r>
            <w:proofErr w:type="spellStart"/>
            <w:r w:rsidRPr="00AB3AF7">
              <w:rPr>
                <w:sz w:val="24"/>
                <w:szCs w:val="24"/>
              </w:rPr>
              <w:t>Мальчиково</w:t>
            </w:r>
            <w:proofErr w:type="spellEnd"/>
            <w:r w:rsidRPr="00AB3AF7">
              <w:rPr>
                <w:sz w:val="24"/>
                <w:szCs w:val="24"/>
              </w:rPr>
              <w:t xml:space="preserve"> поступило 21.12.2025 в 15:55).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28.03.2026г. в 06:44 поступил сигнал от главы ТО </w:t>
            </w:r>
            <w:proofErr w:type="spellStart"/>
            <w:r w:rsidRPr="00AB3AF7">
              <w:rPr>
                <w:sz w:val="24"/>
                <w:szCs w:val="24"/>
              </w:rPr>
              <w:t>Большеучинский</w:t>
            </w:r>
            <w:proofErr w:type="spellEnd"/>
            <w:r w:rsidRPr="00AB3AF7">
              <w:rPr>
                <w:sz w:val="24"/>
                <w:szCs w:val="24"/>
              </w:rPr>
              <w:t xml:space="preserve">, Черемных Н.А. </w:t>
            </w:r>
            <w:proofErr w:type="gramStart"/>
            <w:r w:rsidRPr="00AB3AF7">
              <w:rPr>
                <w:sz w:val="24"/>
                <w:szCs w:val="24"/>
              </w:rPr>
              <w:t>о</w:t>
            </w:r>
            <w:proofErr w:type="gramEnd"/>
            <w:r w:rsidRPr="00AB3AF7">
              <w:rPr>
                <w:sz w:val="24"/>
                <w:szCs w:val="24"/>
              </w:rPr>
              <w:t xml:space="preserve"> отсутствии подачи ХВС в с. Б. Уча по ул. Ленина. В 08:40 подача ХВС восстановлена </w:t>
            </w:r>
            <w:proofErr w:type="gramStart"/>
            <w:r w:rsidRPr="00AB3AF7">
              <w:rPr>
                <w:sz w:val="24"/>
                <w:szCs w:val="24"/>
              </w:rPr>
              <w:t>-п</w:t>
            </w:r>
            <w:proofErr w:type="gramEnd"/>
            <w:r w:rsidRPr="00AB3AF7">
              <w:rPr>
                <w:sz w:val="24"/>
                <w:szCs w:val="24"/>
              </w:rPr>
              <w:t>ричина сработала автоматика насоса.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Горянкский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17 января 2026 года в 09 часов 57 минут поступил звонок от жителя ст. Керамик, нет ХВС по всему населенному пункту. Причина: сработала автоматика насоса (ЭЦВ6-10) водонапорной башни (артезианская скважина), в </w:t>
            </w:r>
            <w:proofErr w:type="gramStart"/>
            <w:r w:rsidRPr="00AB3AF7">
              <w:rPr>
                <w:sz w:val="24"/>
                <w:szCs w:val="24"/>
              </w:rPr>
              <w:t>связи</w:t>
            </w:r>
            <w:proofErr w:type="gramEnd"/>
            <w:r w:rsidRPr="00AB3AF7">
              <w:rPr>
                <w:sz w:val="24"/>
                <w:szCs w:val="24"/>
              </w:rPr>
              <w:t xml:space="preserve"> с чем подмерз стояк (диаметр 110 мм), проведены аварийно-восстановительные работы по отогреву стояка. ХВС восстановлено 17.01.2026 в 22 часа 35 минут.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 09:42 25.01.2026 г. диспетчеру ЕДДС в МО «Можгинский район» Казакову А.К.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Горнякский</w:t>
            </w:r>
            <w:proofErr w:type="spellEnd"/>
            <w:r w:rsidRPr="00AB3AF7">
              <w:rPr>
                <w:sz w:val="24"/>
                <w:szCs w:val="24"/>
              </w:rPr>
              <w:t xml:space="preserve">» </w:t>
            </w:r>
            <w:proofErr w:type="spellStart"/>
            <w:r w:rsidRPr="00AB3AF7">
              <w:rPr>
                <w:sz w:val="24"/>
                <w:szCs w:val="24"/>
              </w:rPr>
              <w:t>Головиновой</w:t>
            </w:r>
            <w:proofErr w:type="spellEnd"/>
            <w:r w:rsidRPr="00AB3AF7">
              <w:rPr>
                <w:sz w:val="24"/>
                <w:szCs w:val="24"/>
              </w:rPr>
              <w:t xml:space="preserve"> С.Ю. о том, что во всём населённом пункте отсутствует ХВС. В результате под отключение попало: 55 домов 130 чел. 12 </w:t>
            </w:r>
            <w:proofErr w:type="gramStart"/>
            <w:r w:rsidRPr="00AB3AF7">
              <w:rPr>
                <w:sz w:val="24"/>
                <w:szCs w:val="24"/>
              </w:rPr>
              <w:t>дет</w:t>
            </w:r>
            <w:proofErr w:type="gramEnd"/>
            <w:r w:rsidRPr="00AB3AF7">
              <w:rPr>
                <w:sz w:val="24"/>
                <w:szCs w:val="24"/>
              </w:rPr>
              <w:t xml:space="preserve">, 1 СЗО: ФАП. Причина отсутствия ХВС: сработала автоматика насоса (ЭЦВ6-10) водонапорной башни (артезианская скважина), в </w:t>
            </w:r>
            <w:proofErr w:type="gramStart"/>
            <w:r w:rsidRPr="00AB3AF7">
              <w:rPr>
                <w:sz w:val="24"/>
                <w:szCs w:val="24"/>
              </w:rPr>
              <w:t>связи</w:t>
            </w:r>
            <w:proofErr w:type="gramEnd"/>
            <w:r w:rsidRPr="00AB3AF7">
              <w:rPr>
                <w:sz w:val="24"/>
                <w:szCs w:val="24"/>
              </w:rPr>
              <w:t xml:space="preserve"> с чем подмерз стояк (диаметр 110 мм).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Водоснабжение н. п. осуществляется от одной водонапорной башни (ул. </w:t>
            </w:r>
            <w:proofErr w:type="gramStart"/>
            <w:r w:rsidRPr="00AB3AF7">
              <w:rPr>
                <w:sz w:val="24"/>
                <w:szCs w:val="24"/>
              </w:rPr>
              <w:t>Молодежная</w:t>
            </w:r>
            <w:proofErr w:type="gramEnd"/>
            <w:r w:rsidRPr="00AB3AF7">
              <w:rPr>
                <w:sz w:val="24"/>
                <w:szCs w:val="24"/>
              </w:rPr>
              <w:t xml:space="preserve"> д. 1, 25 куб. м. 1981 г. </w:t>
            </w:r>
            <w:proofErr w:type="spellStart"/>
            <w:r w:rsidRPr="00AB3AF7">
              <w:rPr>
                <w:sz w:val="24"/>
                <w:szCs w:val="24"/>
              </w:rPr>
              <w:t>эксп</w:t>
            </w:r>
            <w:proofErr w:type="spellEnd"/>
            <w:r w:rsidRPr="00AB3AF7">
              <w:rPr>
                <w:sz w:val="24"/>
                <w:szCs w:val="24"/>
              </w:rPr>
              <w:t xml:space="preserve">.). Обслуживающая организация МУП «ВКХ» (подрядная организация ООО «КЭС»), 5 чел. 2 ед. </w:t>
            </w:r>
            <w:proofErr w:type="spellStart"/>
            <w:r w:rsidRPr="00AB3AF7">
              <w:rPr>
                <w:sz w:val="24"/>
                <w:szCs w:val="24"/>
              </w:rPr>
              <w:t>техн</w:t>
            </w:r>
            <w:proofErr w:type="spellEnd"/>
            <w:r w:rsidRPr="00AB3AF7">
              <w:rPr>
                <w:sz w:val="24"/>
                <w:szCs w:val="24"/>
              </w:rPr>
              <w:t xml:space="preserve">. Для набора </w:t>
            </w:r>
            <w:r w:rsidRPr="00AB3AF7">
              <w:rPr>
                <w:sz w:val="24"/>
                <w:szCs w:val="24"/>
              </w:rPr>
              <w:lastRenderedPageBreak/>
              <w:t xml:space="preserve">населением воды есть 4 частные скважины (ул. Молодежная 3,4,5, Советская 2) питьевой воды и 1 бочка технической (КФК Кузнецов Алексей Михайлович). Так же воду можно набрать в близлежащем населенном пункте д. </w:t>
            </w:r>
            <w:proofErr w:type="spellStart"/>
            <w:r w:rsidRPr="00AB3AF7">
              <w:rPr>
                <w:sz w:val="24"/>
                <w:szCs w:val="24"/>
              </w:rPr>
              <w:t>Акаршур</w:t>
            </w:r>
            <w:proofErr w:type="spellEnd"/>
            <w:r w:rsidRPr="00AB3AF7">
              <w:rPr>
                <w:sz w:val="24"/>
                <w:szCs w:val="24"/>
              </w:rPr>
              <w:t xml:space="preserve"> 1,5 км отдаленность (ул. Коновалова 6, ул. Полевая 4,2 на расстоянии 1,6 км.). Так же подвоз воды будет осуществляться по заявкам населения организацией МУП «ВКХ» (УАЗ 452 объем бочки: 500 литров) В 10:00 бригада была на месте происшествия. На 25.01.2026 обслуживающей организацией   МУП «ВКХ» (подрядная организация ООО «КЭС» 3 чел. 1 </w:t>
            </w:r>
            <w:proofErr w:type="spellStart"/>
            <w:r w:rsidRPr="00AB3AF7">
              <w:rPr>
                <w:sz w:val="24"/>
                <w:szCs w:val="24"/>
              </w:rPr>
              <w:t>маш</w:t>
            </w:r>
            <w:proofErr w:type="spellEnd"/>
            <w:r w:rsidRPr="00AB3AF7">
              <w:rPr>
                <w:sz w:val="24"/>
                <w:szCs w:val="24"/>
              </w:rPr>
              <w:t xml:space="preserve">.) проведены аварийно-восстановительные работы по отогреву стояка, не давшие результата. Работы закончили в 18:00. На 26.01.2026 в 08:00 назначены работы по установке </w:t>
            </w:r>
            <w:proofErr w:type="spellStart"/>
            <w:r w:rsidRPr="00AB3AF7">
              <w:rPr>
                <w:sz w:val="24"/>
                <w:szCs w:val="24"/>
              </w:rPr>
              <w:t>частотника</w:t>
            </w:r>
            <w:proofErr w:type="spellEnd"/>
            <w:r w:rsidRPr="00AB3AF7">
              <w:rPr>
                <w:sz w:val="24"/>
                <w:szCs w:val="24"/>
              </w:rPr>
              <w:t>, для подачи воды напрямую, без накопления в водонапорной башне. Водоснабжение восстановлено 26.01.2026г. в 11:45.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 февраля 2026 года в 15 часов 49 минут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Горнякский</w:t>
            </w:r>
            <w:proofErr w:type="spellEnd"/>
            <w:r w:rsidRPr="00AB3AF7">
              <w:rPr>
                <w:sz w:val="24"/>
                <w:szCs w:val="24"/>
              </w:rPr>
              <w:t xml:space="preserve">» </w:t>
            </w:r>
            <w:proofErr w:type="spellStart"/>
            <w:r w:rsidRPr="00AB3AF7">
              <w:rPr>
                <w:sz w:val="24"/>
                <w:szCs w:val="24"/>
              </w:rPr>
              <w:t>Головиновой</w:t>
            </w:r>
            <w:proofErr w:type="spellEnd"/>
            <w:r w:rsidRPr="00AB3AF7">
              <w:rPr>
                <w:sz w:val="24"/>
                <w:szCs w:val="24"/>
              </w:rPr>
              <w:t xml:space="preserve"> С.Ю. в д. </w:t>
            </w:r>
            <w:proofErr w:type="spellStart"/>
            <w:r w:rsidRPr="00AB3AF7">
              <w:rPr>
                <w:sz w:val="24"/>
                <w:szCs w:val="24"/>
              </w:rPr>
              <w:t>Бальзяшур</w:t>
            </w:r>
            <w:proofErr w:type="spellEnd"/>
            <w:r w:rsidRPr="00AB3AF7">
              <w:rPr>
                <w:sz w:val="24"/>
                <w:szCs w:val="24"/>
              </w:rPr>
              <w:t xml:space="preserve"> бежит вода с водонапорной башни и падает давление, но вода поступает населению. Бригад</w:t>
            </w:r>
            <w:proofErr w:type="gramStart"/>
            <w:r w:rsidRPr="00AB3AF7">
              <w:rPr>
                <w:sz w:val="24"/>
                <w:szCs w:val="24"/>
              </w:rPr>
              <w:t>а ООО</w:t>
            </w:r>
            <w:proofErr w:type="gramEnd"/>
            <w:r w:rsidRPr="00AB3AF7">
              <w:rPr>
                <w:sz w:val="24"/>
                <w:szCs w:val="24"/>
              </w:rPr>
              <w:t xml:space="preserve"> «КЭС» выехали в 16 часов 30 минут. Не смогли добраться до водонапорной башни. 11 февраля 2026 года будут проводиться очистные работы территории от снега, а 12 февраля работы по устранению утечки ХВС. От населения звонков не поступало, утечка устранена 12 февраля в 14:00.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Кватчинский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Не поступало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Маловоложикьинский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Не поступало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Мельниковский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Не поступало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«Можгинский»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Не поступало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Нынекский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Не поступало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Нышинский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17 января 2026 года в 09 часов 57 минут поступил звонок от жителя д. </w:t>
            </w:r>
            <w:proofErr w:type="spellStart"/>
            <w:r w:rsidRPr="00AB3AF7">
              <w:rPr>
                <w:sz w:val="24"/>
                <w:szCs w:val="24"/>
              </w:rPr>
              <w:t>Комяк</w:t>
            </w:r>
            <w:proofErr w:type="spellEnd"/>
            <w:r w:rsidRPr="00AB3AF7">
              <w:rPr>
                <w:sz w:val="24"/>
                <w:szCs w:val="24"/>
              </w:rPr>
              <w:t xml:space="preserve">, нет ХВС по всему населенному пункту. Причина: замерз датчик уровня воды. В 12:00 отогрели и запустили. 17 января 2026 года в 13 часов 30 минут ХВС восстановлена. 09.03.2026 в 07:40 поступил звонок от жителя </w:t>
            </w:r>
            <w:proofErr w:type="spellStart"/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оршур</w:t>
            </w:r>
            <w:proofErr w:type="spellEnd"/>
            <w:r w:rsidRPr="00AB3AF7">
              <w:rPr>
                <w:sz w:val="24"/>
                <w:szCs w:val="24"/>
              </w:rPr>
              <w:t xml:space="preserve"> о том, что отсутствует вода в половине населенного пункта. Информация была передана диспетчеру МУП «ВКХ» и начальнику МУП «ВКХ» Шамсутдинову Р.В. В 08:06 </w:t>
            </w:r>
            <w:proofErr w:type="gramStart"/>
            <w:r w:rsidRPr="00AB3AF7">
              <w:rPr>
                <w:sz w:val="24"/>
                <w:szCs w:val="24"/>
              </w:rPr>
              <w:t>в</w:t>
            </w:r>
            <w:proofErr w:type="gramEnd"/>
            <w:r w:rsidRPr="00AB3AF7">
              <w:rPr>
                <w:sz w:val="24"/>
                <w:szCs w:val="24"/>
              </w:rPr>
              <w:t xml:space="preserve"> с. </w:t>
            </w:r>
            <w:proofErr w:type="spellStart"/>
            <w:r w:rsidRPr="00AB3AF7">
              <w:rPr>
                <w:sz w:val="24"/>
                <w:szCs w:val="24"/>
              </w:rPr>
              <w:t>Поршур</w:t>
            </w:r>
            <w:proofErr w:type="spellEnd"/>
            <w:r w:rsidRPr="00AB3AF7">
              <w:rPr>
                <w:sz w:val="24"/>
                <w:szCs w:val="24"/>
              </w:rPr>
              <w:t xml:space="preserve"> выехал </w:t>
            </w:r>
            <w:proofErr w:type="gramStart"/>
            <w:r w:rsidRPr="00AB3AF7">
              <w:rPr>
                <w:sz w:val="24"/>
                <w:szCs w:val="24"/>
              </w:rPr>
              <w:t>мастер</w:t>
            </w:r>
            <w:proofErr w:type="gramEnd"/>
            <w:r w:rsidRPr="00AB3AF7">
              <w:rPr>
                <w:sz w:val="24"/>
                <w:szCs w:val="24"/>
              </w:rPr>
              <w:t xml:space="preserve"> для осмотра, в результате осмотра бала выявлена причина (замерз манометр автоматики управления насоса, отогрет газовой горелкой). В 09:15 09.03.2026г. водоснабжение восстановлено.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ТС «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19 октября 2025 года в 13 часов 38 минут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 xml:space="preserve">» Дегтярева М.С., в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ул. Суворова, Парковая отсутствует ХВС. Информация передана начальнику МУП «ВКХ» Шамсутдинову Р.В.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Причина: кто-то из населения влез в щит управления скважиной и повыдергивал провода. Специалист восстановил подачу воды 19 октября 2025 года в 15 часов 30 минут.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04.02.2026 в 06:33 от Кокаревой Н.С. поступило сообщение об отсутствии ХВС в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по ул. Гагарина, ул. Заречная. Причина-обмерзание водонапорной башни, отогрев произведен силами МУП ВКХ. Водоснабжение восстановлено в 15:10.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Пычасский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 декабря 2025 года в 21 час 41 минуту поступил звонок от начальника ТО «</w:t>
            </w:r>
            <w:proofErr w:type="spellStart"/>
            <w:r w:rsidRPr="00AB3AF7">
              <w:rPr>
                <w:sz w:val="24"/>
                <w:szCs w:val="24"/>
              </w:rPr>
              <w:t>Пычасский</w:t>
            </w:r>
            <w:proofErr w:type="spellEnd"/>
            <w:r w:rsidRPr="00AB3AF7">
              <w:rPr>
                <w:sz w:val="24"/>
                <w:szCs w:val="24"/>
              </w:rPr>
              <w:t xml:space="preserve">» </w:t>
            </w:r>
            <w:proofErr w:type="spellStart"/>
            <w:r w:rsidRPr="00AB3AF7">
              <w:rPr>
                <w:sz w:val="24"/>
                <w:szCs w:val="24"/>
              </w:rPr>
              <w:t>Шихарев</w:t>
            </w:r>
            <w:proofErr w:type="spellEnd"/>
            <w:r w:rsidRPr="00AB3AF7">
              <w:rPr>
                <w:sz w:val="24"/>
                <w:szCs w:val="24"/>
              </w:rPr>
              <w:t xml:space="preserve"> А.А., </w:t>
            </w:r>
            <w:proofErr w:type="gramStart"/>
            <w:r w:rsidRPr="00AB3AF7">
              <w:rPr>
                <w:sz w:val="24"/>
                <w:szCs w:val="24"/>
              </w:rPr>
              <w:t>в</w:t>
            </w:r>
            <w:proofErr w:type="gramEnd"/>
            <w:r w:rsidRPr="00AB3AF7">
              <w:rPr>
                <w:sz w:val="24"/>
                <w:szCs w:val="24"/>
              </w:rPr>
              <w:t xml:space="preserve"> с.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 xml:space="preserve"> на ул. Парковая 22а из водонапорной башни бежит вода. Информация передана в МУП «ВКХ» Шамсутдинову Р.В. Работы по устранению назначены на 13 декабря 2025 года (13.12.2025 работы по устранению утечки </w:t>
            </w:r>
            <w:proofErr w:type="spellStart"/>
            <w:r w:rsidRPr="00AB3AF7">
              <w:rPr>
                <w:sz w:val="24"/>
                <w:szCs w:val="24"/>
              </w:rPr>
              <w:t>выполнены-установлен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деревянный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шкант</w:t>
            </w:r>
            <w:proofErr w:type="spellEnd"/>
            <w:r w:rsidRPr="00AB3AF7">
              <w:rPr>
                <w:sz w:val="24"/>
                <w:szCs w:val="24"/>
              </w:rPr>
              <w:t>).</w:t>
            </w:r>
          </w:p>
        </w:tc>
      </w:tr>
      <w:tr w:rsidR="00AB3AF7" w:rsidRPr="00AB3AF7" w:rsidTr="001047F4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 «</w:t>
            </w:r>
            <w:proofErr w:type="spellStart"/>
            <w:r w:rsidRPr="00AB3AF7">
              <w:rPr>
                <w:sz w:val="24"/>
                <w:szCs w:val="24"/>
              </w:rPr>
              <w:t>Сюгаильский</w:t>
            </w:r>
            <w:proofErr w:type="spellEnd"/>
            <w:r w:rsidRPr="00AB3AF7">
              <w:rPr>
                <w:sz w:val="24"/>
                <w:szCs w:val="24"/>
              </w:rPr>
              <w:t>»</w:t>
            </w: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08 апреля 2026 года в 17 часов 11 минут поступил звонок от жителя, д. Лесная Поляна ул. Садовая 24 отсутствует ХВС. Информация передана в МУП «ВКХ». Причина: сгорел насос. На 09 апреля 2026 года назначены работы по замене насоса, ХВС до обеда в    н. п. не будет. Под отключение попали 56 д. 175 чел. в т. ч. 31 </w:t>
            </w:r>
            <w:proofErr w:type="spellStart"/>
            <w:r w:rsidRPr="00AB3AF7">
              <w:rPr>
                <w:sz w:val="24"/>
                <w:szCs w:val="24"/>
              </w:rPr>
              <w:t>реб</w:t>
            </w:r>
            <w:proofErr w:type="spellEnd"/>
            <w:r w:rsidRPr="00AB3AF7">
              <w:rPr>
                <w:sz w:val="24"/>
                <w:szCs w:val="24"/>
              </w:rPr>
              <w:t>., СЗО отсутствует.</w:t>
            </w:r>
          </w:p>
        </w:tc>
      </w:tr>
    </w:tbl>
    <w:p w:rsidR="00AB3AF7" w:rsidRPr="00AB3AF7" w:rsidRDefault="00AB3AF7" w:rsidP="00AB3AF7">
      <w:pPr>
        <w:pStyle w:val="ad"/>
        <w:rPr>
          <w:rFonts w:hint="eastAsia"/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На объектах теплоснабжения в отопительный период 2025-2026 годов аварийных ситуаций по вине отопительного оборудования не зафиксировано.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Задолженность предприятий МУП ВКХ, ООО «КЭС, СПК «Колхоз «Заря» перед поставщиками топливо - энергетических ресурсов по состоянию на 15 мая 2026 года составляет 0,00 тыс</w:t>
      </w:r>
      <w:proofErr w:type="gramStart"/>
      <w:r w:rsidRPr="00AB3AF7">
        <w:rPr>
          <w:sz w:val="24"/>
          <w:szCs w:val="24"/>
        </w:rPr>
        <w:t>.р</w:t>
      </w:r>
      <w:proofErr w:type="gramEnd"/>
      <w:r w:rsidRPr="00AB3AF7">
        <w:rPr>
          <w:sz w:val="24"/>
          <w:szCs w:val="24"/>
        </w:rPr>
        <w:t>уб. (отсутствует):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Для Можгинского района, на мой взгляд, важен вопрос погашения задолженности перед </w:t>
      </w:r>
      <w:proofErr w:type="spellStart"/>
      <w:r w:rsidRPr="00AB3AF7">
        <w:rPr>
          <w:sz w:val="24"/>
          <w:szCs w:val="24"/>
        </w:rPr>
        <w:t>ресурсоснабжающими</w:t>
      </w:r>
      <w:proofErr w:type="spellEnd"/>
      <w:r w:rsidRPr="00AB3AF7">
        <w:rPr>
          <w:sz w:val="24"/>
          <w:szCs w:val="24"/>
        </w:rPr>
        <w:t xml:space="preserve"> организациями. (Таблица № 3).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3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Сведения о просроченной задолженности населения </w:t>
      </w:r>
      <w:proofErr w:type="gramStart"/>
      <w:r w:rsidRPr="00AB3AF7">
        <w:rPr>
          <w:sz w:val="24"/>
          <w:szCs w:val="24"/>
        </w:rPr>
        <w:t>за</w:t>
      </w:r>
      <w:proofErr w:type="gramEnd"/>
      <w:r w:rsidRPr="00AB3AF7">
        <w:rPr>
          <w:sz w:val="24"/>
          <w:szCs w:val="24"/>
        </w:rPr>
        <w:t xml:space="preserve"> жилищно-коммунальные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услуги по </w:t>
      </w:r>
      <w:proofErr w:type="spellStart"/>
      <w:r w:rsidRPr="00AB3AF7">
        <w:rPr>
          <w:sz w:val="24"/>
          <w:szCs w:val="24"/>
        </w:rPr>
        <w:t>Можгинскому</w:t>
      </w:r>
      <w:proofErr w:type="spellEnd"/>
      <w:r w:rsidRPr="00AB3AF7">
        <w:rPr>
          <w:sz w:val="24"/>
          <w:szCs w:val="24"/>
        </w:rPr>
        <w:t xml:space="preserve"> району на 01.05.2026 г. (тыс. руб.)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582"/>
        <w:gridCol w:w="4536"/>
        <w:gridCol w:w="1560"/>
        <w:gridCol w:w="1559"/>
        <w:gridCol w:w="1559"/>
      </w:tblGrid>
      <w:tr w:rsidR="00AB3AF7" w:rsidRPr="00AB3AF7" w:rsidTr="001047F4">
        <w:trPr>
          <w:trHeight w:val="6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по МО на 01.05.2024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справочное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по МО на 01.05.2025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справочное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по МО на 01.05.2026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справочное</w:t>
            </w:r>
          </w:p>
        </w:tc>
      </w:tr>
      <w:tr w:rsidR="00AB3AF7" w:rsidRPr="00AB3AF7" w:rsidTr="001047F4">
        <w:trPr>
          <w:trHeight w:val="4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Начислено платежей за ЖКУ по лицевым </w:t>
            </w:r>
            <w:proofErr w:type="gramStart"/>
            <w:r w:rsidRPr="00AB3AF7">
              <w:rPr>
                <w:sz w:val="24"/>
                <w:szCs w:val="24"/>
              </w:rPr>
              <w:t>счетам</w:t>
            </w:r>
            <w:proofErr w:type="gramEnd"/>
            <w:r w:rsidRPr="00AB3AF7">
              <w:rPr>
                <w:sz w:val="24"/>
                <w:szCs w:val="24"/>
              </w:rPr>
              <w:t xml:space="preserve"> нарастающим итогом с начала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16 838,04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19 204,08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23 001,22</w:t>
            </w:r>
          </w:p>
        </w:tc>
      </w:tr>
      <w:tr w:rsidR="00AB3AF7" w:rsidRPr="00AB3AF7" w:rsidTr="001047F4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Начислено платежей за ЖКУ по лицевым счетам за отчётный месяц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4 236,04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4 883,50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6 091,99</w:t>
            </w:r>
          </w:p>
        </w:tc>
      </w:tr>
      <w:tr w:rsidR="00AB3AF7" w:rsidRPr="00AB3AF7" w:rsidTr="001047F4">
        <w:trPr>
          <w:trHeight w:val="5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gramStart"/>
            <w:r w:rsidRPr="00AB3AF7">
              <w:rPr>
                <w:sz w:val="24"/>
                <w:szCs w:val="24"/>
              </w:rPr>
              <w:t>Задолженность населения (в составе дебиторской задолженности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31 250,07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34 356,29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32 208,45</w:t>
            </w:r>
          </w:p>
        </w:tc>
      </w:tr>
      <w:tr w:rsidR="00AB3AF7" w:rsidRPr="00AB3AF7" w:rsidTr="001047F4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в том числе сумма просроченной задолженности </w:t>
            </w:r>
            <w:proofErr w:type="gramStart"/>
            <w:r w:rsidRPr="00AB3AF7">
              <w:rPr>
                <w:sz w:val="24"/>
                <w:szCs w:val="24"/>
              </w:rPr>
              <w:t xml:space="preserve">( </w:t>
            </w:r>
            <w:proofErr w:type="gramEnd"/>
            <w:r w:rsidRPr="00AB3AF7">
              <w:rPr>
                <w:sz w:val="24"/>
                <w:szCs w:val="24"/>
              </w:rPr>
              <w:t>п.3 – п.2 )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27 014,03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29 472,79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26 116,46</w:t>
            </w:r>
          </w:p>
        </w:tc>
      </w:tr>
      <w:tr w:rsidR="00AB3AF7" w:rsidRPr="00AB3AF7" w:rsidTr="001047F4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Среднемесячное начисление за ЖКУ (отношение платежей за ЖКУ, начисленных по лицевым счетам, к количеству отчётных месяцев)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4 209,51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4 801,02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5 750,31</w:t>
            </w:r>
          </w:p>
        </w:tc>
      </w:tr>
      <w:tr w:rsidR="00AB3AF7" w:rsidRPr="00AB3AF7" w:rsidTr="001047F4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Глубина задолженности, месяцев (п.3.1. / п.4</w:t>
            </w:r>
            <w:proofErr w:type="gramStart"/>
            <w:r w:rsidRPr="00AB3AF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6,14</w:t>
            </w:r>
          </w:p>
        </w:tc>
      </w:tr>
      <w:tr w:rsidR="00AB3AF7" w:rsidRPr="00AB3AF7" w:rsidTr="001047F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Оплачено населением за ЖКУ нарастающим итогом с начала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17 677,88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18 733,94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21 528,44</w:t>
            </w:r>
          </w:p>
        </w:tc>
      </w:tr>
      <w:tr w:rsidR="00AB3AF7" w:rsidRPr="00AB3AF7" w:rsidTr="001047F4">
        <w:trPr>
          <w:trHeight w:val="1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Уровень собираемости платежей граждан за ЖКУ, % (отношение оплачено населением за ЖКУ нарастающим итогом с начала года к начислено платежей за ЖКУ по лицевым </w:t>
            </w:r>
            <w:proofErr w:type="gramStart"/>
            <w:r w:rsidRPr="00AB3AF7">
              <w:rPr>
                <w:sz w:val="24"/>
                <w:szCs w:val="24"/>
              </w:rPr>
              <w:t>счетам</w:t>
            </w:r>
            <w:proofErr w:type="gramEnd"/>
            <w:r w:rsidRPr="00AB3AF7">
              <w:rPr>
                <w:sz w:val="24"/>
                <w:szCs w:val="24"/>
              </w:rPr>
              <w:t xml:space="preserve">  нарастающим итогом с начала года)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93,60</w:t>
            </w:r>
          </w:p>
        </w:tc>
      </w:tr>
      <w:tr w:rsidR="00AB3AF7" w:rsidRPr="00AB3AF7" w:rsidTr="001047F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Количество месяцев деятельности предприятия в отчетном периоде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За 2026 год Администрацией района проведено два заседания комиссии по урегулированию кредиторской задолженности организаций жилищно-коммунального комплекса Можгинского района. </w:t>
      </w:r>
      <w:proofErr w:type="spellStart"/>
      <w:r w:rsidRPr="00AB3AF7">
        <w:rPr>
          <w:sz w:val="24"/>
          <w:szCs w:val="24"/>
        </w:rPr>
        <w:t>Ресурсоснабжающими</w:t>
      </w:r>
      <w:proofErr w:type="spellEnd"/>
      <w:r w:rsidRPr="00AB3AF7">
        <w:rPr>
          <w:sz w:val="24"/>
          <w:szCs w:val="24"/>
        </w:rPr>
        <w:t xml:space="preserve"> организациями активно ведётся </w:t>
      </w:r>
      <w:proofErr w:type="spellStart"/>
      <w:r w:rsidRPr="00AB3AF7">
        <w:rPr>
          <w:sz w:val="24"/>
          <w:szCs w:val="24"/>
        </w:rPr>
        <w:t>претензионно-исковая</w:t>
      </w:r>
      <w:proofErr w:type="spellEnd"/>
      <w:r w:rsidRPr="00AB3AF7">
        <w:rPr>
          <w:sz w:val="24"/>
          <w:szCs w:val="24"/>
        </w:rPr>
        <w:t xml:space="preserve"> работа по взысканию задолженности с населения за ЖКУ.  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Готовность аварийно-восстановительных служб предприятий, оценена достаточно высоко, что подтвердилось практической работой зимой, когда большинство технологических сбоев было устранено за время меньшее, чем нормативное.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Неоспоримо, что для любого муниципального образования осенне-зимний период является испытанием. Мы обязаны сделать выводы и проанализировать его, чтобы в следующем году избежать ошибок и просчётов. 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ИНФОРМАЦИЯ</w:t>
      </w: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о подготовке объектов жизнеобеспечения населения Можгинского района</w:t>
      </w: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к работе в зимних условиях 2026-2027 гг.</w:t>
      </w:r>
    </w:p>
    <w:p w:rsidR="00AB3AF7" w:rsidRPr="00AB3AF7" w:rsidRDefault="00AB3AF7" w:rsidP="00AB3AF7">
      <w:pPr>
        <w:pStyle w:val="ad"/>
        <w:jc w:val="center"/>
        <w:rPr>
          <w:sz w:val="24"/>
          <w:szCs w:val="24"/>
        </w:rPr>
      </w:pPr>
      <w:r w:rsidRPr="00AB3AF7">
        <w:rPr>
          <w:sz w:val="24"/>
          <w:szCs w:val="24"/>
        </w:rPr>
        <w:t>(по состоянию на 15 мая 2026 года)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В связи с утверждением новых Правил обеспечения готовности к отопительному периоду Министерства энергетики Российской Федерации, органам местного самоуправления установлены сроки для обеспечения подготовки и организации проверки готовности муниципальных и ведомственных котельных к новому отопительному сезону. Комиссией будет осуществляться оценка готовности объектов к отопительному периоду на основании индекса готовности.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proofErr w:type="gramStart"/>
      <w:r w:rsidRPr="00AB3AF7">
        <w:rPr>
          <w:sz w:val="24"/>
          <w:szCs w:val="24"/>
        </w:rPr>
        <w:t>В целях реализации данных рекомендаций, координации и обеспечения своевременной подготовки и устойчивого проведения отопительного периода 2026-2027 годов в Можгинском районе принято постановление Администрации района от 08 мая 2026 года № 331 «О  мерах по подготовке и проведению отопительного периода  2026-2027 годов в муниципальном образовании «Муниципальный округ Можгинский район Удмуртской Республики», утвержден состав Комиссии и Положение о комиссии по подготовке и проведению</w:t>
      </w:r>
      <w:proofErr w:type="gramEnd"/>
      <w:r w:rsidRPr="00AB3AF7">
        <w:rPr>
          <w:sz w:val="24"/>
          <w:szCs w:val="24"/>
        </w:rPr>
        <w:t xml:space="preserve"> отопительного периода в 2026-2027 годов в муниципальном образовании "Муниципальный округ Можгинский район Удмуртской Республики".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Постановлением Администрации муниципального образования "Муниципальный округ Можгинский район Удмуртской Республики" от 08 мая 2026 года № 330 «Об утверждении плана мероприятий по подготовке к отопительному периоду 2026-2027 годов муниципального образования «Муниципальный округ Можгинский район Удмуртской Республики» разработан и утвержден план мероприятий по подготовке объектов к предстоящему отопительному периоду.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Готовность аварийно-восстановительных служб предприятий, за предыдущий отопительный период, оценена достаточно высоко, что подтвердилось практической работой зимой, когда большинство технологических сбоев было устранено за время меньшее, чем нормативное.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Неоспоримо, что для любого муниципального образования осенне-зимний период является испытанием. Мы обязаны сделать выводы и проанализировать его, чтобы в следующем году избежать ошибок и просчётов.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Сложности, которые возможны в 2026-2027 годах: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Заключение договоров на аварийно-восстановительные работы.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Подготовка объектов соцкультбыта, жилищного фонда к отопительному периоду согласно индексу готовности, утвержденного приказом Министерства энергетики Российской Федерации № 2234 от 13.11.2025 г.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Задачи до 01.09.2026 года: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Погасить задолженность за потребленные топливно-энергетические ресурсы за прошлый отопительный период (при наличии).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Завершить все мероприятия по подготовке объектов соцкультбыта и ЖКХ к отопительному </w:t>
      </w:r>
      <w:proofErr w:type="gramStart"/>
      <w:r w:rsidRPr="00AB3AF7">
        <w:rPr>
          <w:sz w:val="24"/>
          <w:szCs w:val="24"/>
        </w:rPr>
        <w:t>периоду</w:t>
      </w:r>
      <w:proofErr w:type="gramEnd"/>
      <w:r w:rsidRPr="00AB3AF7">
        <w:rPr>
          <w:sz w:val="24"/>
          <w:szCs w:val="24"/>
        </w:rPr>
        <w:t xml:space="preserve"> согласно утвержденному плану.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До 15.08.2025 года: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Укомплектовать все рабочие места на своих котельных обученным и аттестованным персоналом.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Создать нормативный запас резервного топлива.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Создать запас оборудования, материалов и запасных частей для ликвидации возможных аварийных ситуаций на котельных.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Проверить все </w:t>
      </w:r>
      <w:proofErr w:type="spellStart"/>
      <w:proofErr w:type="gramStart"/>
      <w:r w:rsidRPr="00AB3AF7">
        <w:rPr>
          <w:sz w:val="24"/>
          <w:szCs w:val="24"/>
        </w:rPr>
        <w:t>дизель-генераторы</w:t>
      </w:r>
      <w:proofErr w:type="spellEnd"/>
      <w:proofErr w:type="gramEnd"/>
      <w:r w:rsidRPr="00AB3AF7">
        <w:rPr>
          <w:sz w:val="24"/>
          <w:szCs w:val="24"/>
        </w:rPr>
        <w:t>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Провести противоаварийные тренировки с целью предотвращения аварийных ситуаций в условиях низких температур наружного воздуха.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До 30.09.2026 года: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В целях обеспечения своевременной и качественной подготовки проведения предстоящего отопительного периода, рабочей комиссией был разработан сводный план неотложных мероприятий по подготовке объектов социальной сферы, муниц</w:t>
      </w:r>
      <w:r w:rsidRPr="00AB3AF7">
        <w:rPr>
          <w:sz w:val="24"/>
          <w:szCs w:val="24"/>
        </w:rPr>
        <w:t>и</w:t>
      </w:r>
      <w:r w:rsidRPr="00AB3AF7">
        <w:rPr>
          <w:sz w:val="24"/>
          <w:szCs w:val="24"/>
        </w:rPr>
        <w:t xml:space="preserve">пальной </w:t>
      </w:r>
      <w:r w:rsidRPr="00AB3AF7">
        <w:rPr>
          <w:sz w:val="24"/>
          <w:szCs w:val="24"/>
        </w:rPr>
        <w:lastRenderedPageBreak/>
        <w:t>собственности и коммунального комплекса к зимнему периоду 2026–2027 гг. (Таблица № 4)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Сводный план неотложных мероприятий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по подготовке объектов социальной сферы, муниципальной собственности и коммунального комплекса к зимнему периоду 2026–2027 гг.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10442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1908"/>
        <w:gridCol w:w="2552"/>
        <w:gridCol w:w="1276"/>
        <w:gridCol w:w="1276"/>
        <w:gridCol w:w="1276"/>
        <w:gridCol w:w="1558"/>
      </w:tblGrid>
      <w:tr w:rsidR="00AB3AF7" w:rsidRPr="00AB3AF7" w:rsidTr="001047F4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№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учреждений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План 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бюджет УР (дотации, субсидии и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), тыс.руб.                                                            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План 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бюджет МО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тыс. руб.                                                            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План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бюджет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ФБ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тыс. руб.                                                            </w:t>
            </w:r>
          </w:p>
        </w:tc>
        <w:tc>
          <w:tcPr>
            <w:tcW w:w="155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тыс. руб.</w:t>
            </w:r>
          </w:p>
        </w:tc>
      </w:tr>
      <w:tr w:rsidR="00AB3AF7" w:rsidRPr="00AB3AF7" w:rsidTr="001047F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Адресная программа и капитальный ремонт объектов муниципальной собственности, мероприятия ЖКХ, лицензирование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26 796,65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2 000,00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28 796,65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5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неотложные мероприятия по подготовке к зимнему периоду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</w:tr>
      <w:tr w:rsidR="00AB3AF7" w:rsidRPr="00AB3AF7" w:rsidTr="001047F4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Управление культуры, спорта и молодежи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неотложные мероприятия по подготовке к зимнему периоду 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170,00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150,00</w:t>
            </w:r>
          </w:p>
        </w:tc>
        <w:tc>
          <w:tcPr>
            <w:tcW w:w="1276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320,00</w:t>
            </w:r>
          </w:p>
        </w:tc>
      </w:tr>
      <w:tr w:rsidR="00AB3AF7" w:rsidRPr="00AB3AF7" w:rsidTr="001047F4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26 966,65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2 150,00</w:t>
            </w:r>
          </w:p>
        </w:tc>
        <w:tc>
          <w:tcPr>
            <w:tcW w:w="127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29 116,65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Данный план неотложных мероприятий предусматривает выполнение следующих мероприятий: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ab/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ab/>
        <w:t xml:space="preserve">Перечень мероприятий, направленных на повышение надежности, устойчивости и экономичности объектов коммунального хозяйства за 2026 год. 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4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Перечень мероприятий, направленных на повышение надежности, устойчивости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и экономичности объектов коммунального хозяйства за 2026 год.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469"/>
        <w:gridCol w:w="2215"/>
        <w:gridCol w:w="1825"/>
        <w:gridCol w:w="1445"/>
        <w:gridCol w:w="1418"/>
        <w:gridCol w:w="850"/>
        <w:gridCol w:w="2234"/>
      </w:tblGrid>
      <w:tr w:rsidR="00AB3AF7" w:rsidRPr="00AB3AF7" w:rsidTr="001047F4">
        <w:trPr>
          <w:trHeight w:val="46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№                  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Объем финансирования (</w:t>
            </w:r>
            <w:proofErr w:type="spellStart"/>
            <w:r w:rsidRPr="00AB3AF7">
              <w:rPr>
                <w:sz w:val="24"/>
                <w:szCs w:val="24"/>
              </w:rPr>
              <w:t>софинансирования</w:t>
            </w:r>
            <w:proofErr w:type="spellEnd"/>
            <w:r w:rsidRPr="00AB3AF7">
              <w:rPr>
                <w:sz w:val="24"/>
                <w:szCs w:val="24"/>
              </w:rPr>
              <w:t>) мероприятий в 2024 году, рублей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 том числе: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AB3AF7" w:rsidRPr="00AB3AF7" w:rsidTr="001047F4">
        <w:trPr>
          <w:trHeight w:val="1297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Бюджет</w:t>
            </w:r>
            <w:r w:rsidRPr="00AB3AF7">
              <w:rPr>
                <w:sz w:val="24"/>
                <w:szCs w:val="24"/>
              </w:rPr>
              <w:br/>
              <w:t xml:space="preserve">муниципального образования «Муниципальный округ Можгинский район </w:t>
            </w:r>
            <w:r w:rsidRPr="00AB3AF7">
              <w:rPr>
                <w:sz w:val="24"/>
                <w:szCs w:val="24"/>
              </w:rPr>
              <w:lastRenderedPageBreak/>
              <w:t>Удмуртской Республики»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Бюджет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trHeight w:val="57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МП муниципального образования «Муниципальный округ Можгинский район Удмуртской Республики» «Содержание и развитие муниципального хозяйства»</w:t>
            </w:r>
          </w:p>
        </w:tc>
      </w:tr>
      <w:tr w:rsidR="00AB3AF7" w:rsidRPr="00AB3AF7" w:rsidTr="001047F4">
        <w:trPr>
          <w:trHeight w:val="57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Подпрограмма "Содержание и развитие коммунальной инфраструктуры"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Объекты теплоснабжения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тепловой сети по ул. Первомайской (от развилки с ул. Садовой до развилки с ул. </w:t>
            </w:r>
            <w:proofErr w:type="gramStart"/>
            <w:r w:rsidRPr="00AB3AF7">
              <w:rPr>
                <w:sz w:val="24"/>
                <w:szCs w:val="24"/>
              </w:rPr>
              <w:t>Гвардейская</w:t>
            </w:r>
            <w:proofErr w:type="gramEnd"/>
            <w:r w:rsidRPr="00AB3AF7">
              <w:rPr>
                <w:sz w:val="24"/>
                <w:szCs w:val="24"/>
              </w:rPr>
              <w:t xml:space="preserve">) в с.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 xml:space="preserve"> Можгинского района Удмуртской Республики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4 154 385,44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415,44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4 153 970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тепловой сети в с. </w:t>
            </w:r>
            <w:proofErr w:type="spellStart"/>
            <w:r w:rsidRPr="00AB3AF7">
              <w:rPr>
                <w:sz w:val="24"/>
                <w:szCs w:val="24"/>
              </w:rPr>
              <w:t>Черемушки</w:t>
            </w:r>
            <w:proofErr w:type="spellEnd"/>
            <w:r w:rsidRPr="00AB3AF7">
              <w:rPr>
                <w:sz w:val="24"/>
                <w:szCs w:val="24"/>
              </w:rPr>
              <w:t xml:space="preserve"> (Льнозавод) Можгинского района Удмуртской Республики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7 520 000,00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687,07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6 870 000,00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649 312,93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14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Разработка ПСД на техническое перевооружение системы теплоснабжения дома культуры по адресу: Удмуртская Республика, д. Старый Березняк, ул. Молодежная, д. 1</w:t>
            </w:r>
            <w:proofErr w:type="gramStart"/>
            <w:r w:rsidRPr="00AB3AF7">
              <w:rPr>
                <w:sz w:val="24"/>
                <w:szCs w:val="24"/>
              </w:rPr>
              <w:t xml:space="preserve"> Б</w:t>
            </w:r>
            <w:proofErr w:type="gramEnd"/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200 000,00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115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Капитальный ремонт участка тепловой сети в д. Ныша Можгинского района Удмуртской Республики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6 616 938,24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661,69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6 616 276,55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40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 по объектам теплоснабжения: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18 491 323,68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851 077,13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17 640 246,55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51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Объекты водоснабжения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Капитальный ремонт участков водопроводной сети по ул. Азина от ул. Садовой до ул. Береговой и ул. Береговая в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 Можгинского района Удмуртской Республики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480 048,00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480 000,00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gramStart"/>
            <w:r w:rsidRPr="00AB3AF7">
              <w:rPr>
                <w:sz w:val="24"/>
                <w:szCs w:val="24"/>
              </w:rPr>
              <w:t xml:space="preserve">Капитальный ремонт водопроводной сети по ул. Луговой  (далее по ул. Школьной до </w:t>
            </w:r>
            <w:proofErr w:type="spellStart"/>
            <w:r w:rsidRPr="00AB3AF7">
              <w:rPr>
                <w:sz w:val="24"/>
                <w:szCs w:val="24"/>
              </w:rPr>
              <w:t>Комякской</w:t>
            </w:r>
            <w:proofErr w:type="spellEnd"/>
            <w:r w:rsidRPr="00AB3AF7">
              <w:rPr>
                <w:sz w:val="24"/>
                <w:szCs w:val="24"/>
              </w:rPr>
              <w:t xml:space="preserve"> школы) в с. </w:t>
            </w:r>
            <w:proofErr w:type="spellStart"/>
            <w:r w:rsidRPr="00AB3AF7">
              <w:rPr>
                <w:sz w:val="24"/>
                <w:szCs w:val="24"/>
              </w:rPr>
              <w:t>Поршур</w:t>
            </w:r>
            <w:proofErr w:type="spellEnd"/>
            <w:r w:rsidRPr="00AB3AF7">
              <w:rPr>
                <w:sz w:val="24"/>
                <w:szCs w:val="24"/>
              </w:rPr>
              <w:t xml:space="preserve"> Можгинского района Удмуртской Республики</w:t>
            </w:r>
            <w:proofErr w:type="gramEnd"/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3 250 325,03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3 250 000,00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участков водопроводной сети по ул. Речной в д. </w:t>
            </w:r>
            <w:proofErr w:type="spellStart"/>
            <w:r w:rsidRPr="00AB3AF7">
              <w:rPr>
                <w:sz w:val="24"/>
                <w:szCs w:val="24"/>
              </w:rPr>
              <w:t>Ломеслуд</w:t>
            </w:r>
            <w:proofErr w:type="spellEnd"/>
            <w:r w:rsidRPr="00AB3AF7">
              <w:rPr>
                <w:sz w:val="24"/>
                <w:szCs w:val="24"/>
              </w:rPr>
              <w:t xml:space="preserve"> Можгинского района Удмуртской Республики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2 980 298,03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2 980 000,00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</w:t>
            </w:r>
            <w:r w:rsidRPr="00AB3AF7">
              <w:rPr>
                <w:sz w:val="24"/>
                <w:szCs w:val="24"/>
              </w:rPr>
              <w:lastRenderedPageBreak/>
              <w:t>ремонт напорно-самотечного канализационного коллектора от ул. Садовой до очистных сооружений в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 Можгинского района Удмуртской Республики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7 280 728,07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728,07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7 280 000,</w:t>
            </w:r>
            <w:r w:rsidRPr="00AB3AF7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Муниципальное </w:t>
            </w:r>
            <w:r w:rsidRPr="00AB3AF7">
              <w:rPr>
                <w:sz w:val="24"/>
                <w:szCs w:val="24"/>
              </w:rPr>
              <w:lastRenderedPageBreak/>
              <w:t>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Капитальный ремонт водопроводной сети по ул. Советской (от ул. Садовой до ул. Коммунальной, ул. Красной) в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 Можгинского района Удмуртской Республики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1 780 178,02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178,02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1 780 000,00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Аварийные работы в части системы водоснабжения артезианской скважины в д. Сосновый Бор Можгинского района Удмуртской Республики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Капитальный ремонт водопроводной сети в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 Можгинского района Удмуртской Республики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6 181 782,83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618,18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6 181 164,65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водопроводной сети по ул. </w:t>
            </w:r>
            <w:proofErr w:type="spellStart"/>
            <w:r w:rsidRPr="00AB3AF7">
              <w:rPr>
                <w:sz w:val="24"/>
                <w:szCs w:val="24"/>
              </w:rPr>
              <w:t>Дубовской</w:t>
            </w:r>
            <w:proofErr w:type="spellEnd"/>
            <w:r w:rsidRPr="00AB3AF7">
              <w:rPr>
                <w:sz w:val="24"/>
                <w:szCs w:val="24"/>
              </w:rPr>
              <w:t xml:space="preserve"> и ул. Молодежной в д. Малая </w:t>
            </w:r>
            <w:proofErr w:type="spellStart"/>
            <w:r w:rsidRPr="00AB3AF7">
              <w:rPr>
                <w:sz w:val="24"/>
                <w:szCs w:val="24"/>
              </w:rPr>
              <w:t>Сюга</w:t>
            </w:r>
            <w:proofErr w:type="spellEnd"/>
            <w:r w:rsidRPr="00AB3AF7">
              <w:rPr>
                <w:sz w:val="24"/>
                <w:szCs w:val="24"/>
              </w:rPr>
              <w:t xml:space="preserve"> Можгинского района Удмуртской Республики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1 884 364,20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1 884 175,76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Приобретение насосов ЭЦВ на артезианские скважины Можгинского района Удмуртской Республики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510 346,48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510 295,45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водопроводной сети по ул. Молодежной в д. </w:t>
            </w:r>
            <w:proofErr w:type="spellStart"/>
            <w:r w:rsidRPr="00AB3AF7">
              <w:rPr>
                <w:sz w:val="24"/>
                <w:szCs w:val="24"/>
              </w:rPr>
              <w:t>Ломеслуд</w:t>
            </w:r>
            <w:proofErr w:type="spellEnd"/>
            <w:r w:rsidRPr="00AB3AF7">
              <w:rPr>
                <w:sz w:val="24"/>
                <w:szCs w:val="24"/>
              </w:rPr>
              <w:t xml:space="preserve"> Можгинского района Удмуртской Республики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1 266 821,40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1 266 694,72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Муниципальное унитарное предприятие муниципального образования "Муниципальный округ Можгинский район Удмуртской Республики" "Водопроводно-канализационное хозяйство"</w:t>
            </w:r>
          </w:p>
        </w:tc>
      </w:tr>
      <w:tr w:rsidR="00AB3AF7" w:rsidRPr="00AB3AF7" w:rsidTr="001047F4">
        <w:trPr>
          <w:trHeight w:val="48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 по объектам водоснабжение: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26 214 892,06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602 561,48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25 612 330,58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27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Объекты газоснабжения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Капитальный ремонт ПРГ №93 д. </w:t>
            </w:r>
            <w:proofErr w:type="spellStart"/>
            <w:r w:rsidRPr="00AB3AF7">
              <w:rPr>
                <w:sz w:val="24"/>
                <w:szCs w:val="24"/>
              </w:rPr>
              <w:t>Лудзи-Шудзи</w:t>
            </w:r>
            <w:proofErr w:type="spellEnd"/>
            <w:r w:rsidRPr="00AB3AF7">
              <w:rPr>
                <w:sz w:val="24"/>
                <w:szCs w:val="24"/>
              </w:rPr>
              <w:t xml:space="preserve">  - замена ГРПШ без увеличения пропускной способности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389 610,00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389 610,00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12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Техническое диагностирование и экспертиза промышленной безопасности подземного газопровода Ø114х3-156 м.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135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Техническое диагностирование и экспертиза промышленной безопасности подземного газопровода Ø57х3,1 - 11 м.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1 000,00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54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 по объектам газоснабжения: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404 610,00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404 610,00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11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Разработка проектно-сметной документации и проверка сметной стоимости объекта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146 077,07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146 077,07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54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 по МП: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45 256 902,81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2 004 325,68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43 252 577,13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trHeight w:val="12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Резерв: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</w:tr>
      <w:tr w:rsidR="00AB3AF7" w:rsidRPr="00AB3AF7" w:rsidTr="001047F4">
        <w:trPr>
          <w:trHeight w:val="38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ВСЕГО: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45 256 902,81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2 004 325,68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43 252 577,13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План неотложных мероприятий по подготовке образовательных учреждений к зимнему периоду не включает не одного мероприятия связанного с подготовкой к Отопительному периоду.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5</w:t>
      </w:r>
    </w:p>
    <w:tbl>
      <w:tblPr>
        <w:tblW w:w="10065" w:type="dxa"/>
        <w:tblInd w:w="108" w:type="dxa"/>
        <w:tblLayout w:type="fixed"/>
        <w:tblLook w:val="04A0"/>
      </w:tblPr>
      <w:tblGrid>
        <w:gridCol w:w="814"/>
        <w:gridCol w:w="3100"/>
        <w:gridCol w:w="3316"/>
        <w:gridCol w:w="1159"/>
        <w:gridCol w:w="1676"/>
      </w:tblGrid>
      <w:tr w:rsidR="00AB3AF7" w:rsidRPr="00AB3AF7" w:rsidTr="00AB3AF7">
        <w:trPr>
          <w:trHeight w:val="63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Субсидия на подготовку муниципальных образовательных учреждений  </w:t>
            </w:r>
            <w:r w:rsidRPr="00AB3AF7">
              <w:rPr>
                <w:sz w:val="24"/>
                <w:szCs w:val="24"/>
              </w:rPr>
              <w:br/>
              <w:t>к новому учебному году и отопительному сезону (5.301)</w:t>
            </w:r>
          </w:p>
        </w:tc>
      </w:tr>
      <w:tr w:rsidR="00AB3AF7" w:rsidRPr="00AB3AF7" w:rsidTr="00AB3AF7">
        <w:trPr>
          <w:trHeight w:val="44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КОСГУ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Стоимость работ, руб.</w:t>
            </w:r>
          </w:p>
        </w:tc>
      </w:tr>
      <w:tr w:rsidR="00AB3AF7" w:rsidRPr="00AB3AF7" w:rsidTr="00AB3AF7">
        <w:trPr>
          <w:trHeight w:val="55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МБДОУ "</w:t>
            </w:r>
            <w:proofErr w:type="spellStart"/>
            <w:r w:rsidRPr="00AB3AF7">
              <w:rPr>
                <w:sz w:val="24"/>
                <w:szCs w:val="24"/>
              </w:rPr>
              <w:t>Б.Учинский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spellEnd"/>
            <w:r w:rsidRPr="00AB3AF7">
              <w:rPr>
                <w:sz w:val="24"/>
                <w:szCs w:val="24"/>
              </w:rPr>
              <w:t>/сад №1"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AB3AF7">
              <w:rPr>
                <w:sz w:val="24"/>
                <w:szCs w:val="24"/>
              </w:rPr>
              <w:t>сметной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документаци</w:t>
            </w:r>
            <w:proofErr w:type="spellEnd"/>
            <w:r w:rsidRPr="00AB3AF7">
              <w:rPr>
                <w:sz w:val="24"/>
                <w:szCs w:val="24"/>
              </w:rPr>
              <w:t xml:space="preserve"> на замену электроосветительных приборов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5 000,00</w:t>
            </w: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Электромонтажные работы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117 000,00</w:t>
            </w: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МБДОУ "</w:t>
            </w:r>
            <w:proofErr w:type="spellStart"/>
            <w:r w:rsidRPr="00AB3AF7">
              <w:rPr>
                <w:sz w:val="24"/>
                <w:szCs w:val="24"/>
              </w:rPr>
              <w:t>Пазяльский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spellEnd"/>
            <w:r w:rsidRPr="00AB3AF7">
              <w:rPr>
                <w:sz w:val="24"/>
                <w:szCs w:val="24"/>
              </w:rPr>
              <w:t>/сад"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полов в музыкальном зале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276 561,04</w:t>
            </w: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распределено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398 561,04</w:t>
            </w: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КБК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609 0701 0110461030 612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по мероприятию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398 561,04</w:t>
            </w:r>
          </w:p>
        </w:tc>
      </w:tr>
      <w:tr w:rsidR="00AB3AF7" w:rsidRPr="00AB3AF7" w:rsidTr="00AB3AF7">
        <w:trPr>
          <w:trHeight w:val="54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"Александровская ООШ"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полов в обеденном зале столовой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297 000,00</w:t>
            </w:r>
          </w:p>
        </w:tc>
      </w:tr>
      <w:tr w:rsidR="00AB3AF7" w:rsidRPr="00AB3AF7" w:rsidTr="00AB3AF7">
        <w:trPr>
          <w:trHeight w:val="81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</w:t>
            </w:r>
            <w:proofErr w:type="spellStart"/>
            <w:r w:rsidRPr="00AB3AF7">
              <w:rPr>
                <w:sz w:val="24"/>
                <w:szCs w:val="24"/>
              </w:rPr>
              <w:t>Б.Сибинская</w:t>
            </w:r>
            <w:proofErr w:type="spellEnd"/>
            <w:r w:rsidRPr="00AB3AF7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Аварийно-восстановительные работы по замене электропривода трёхходового клапана отопления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40 124,26</w:t>
            </w:r>
          </w:p>
        </w:tc>
      </w:tr>
      <w:tr w:rsidR="00AB3AF7" w:rsidRPr="00AB3AF7" w:rsidTr="00AB3AF7">
        <w:trPr>
          <w:trHeight w:val="5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</w:t>
            </w:r>
            <w:proofErr w:type="spellStart"/>
            <w:r w:rsidRPr="00AB3AF7">
              <w:rPr>
                <w:sz w:val="24"/>
                <w:szCs w:val="24"/>
              </w:rPr>
              <w:t>Б.Учинская</w:t>
            </w:r>
            <w:proofErr w:type="spellEnd"/>
            <w:r w:rsidRPr="00AB3AF7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Услуги по обращению с отходами I и II классов опасности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27 194,70</w:t>
            </w:r>
          </w:p>
        </w:tc>
      </w:tr>
      <w:tr w:rsidR="00AB3AF7" w:rsidRPr="00AB3AF7" w:rsidTr="00AB3AF7">
        <w:trPr>
          <w:trHeight w:val="529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</w:t>
            </w:r>
            <w:proofErr w:type="spellStart"/>
            <w:r w:rsidRPr="00AB3AF7">
              <w:rPr>
                <w:sz w:val="24"/>
                <w:szCs w:val="24"/>
              </w:rPr>
              <w:t>Горнякская</w:t>
            </w:r>
            <w:proofErr w:type="spellEnd"/>
            <w:r w:rsidRPr="00AB3AF7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Составление сметной документации на ремонт кабинета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5 000,00</w:t>
            </w:r>
          </w:p>
        </w:tc>
      </w:tr>
      <w:tr w:rsidR="00AB3AF7" w:rsidRPr="00AB3AF7" w:rsidTr="00AB3AF7">
        <w:trPr>
          <w:trHeight w:val="50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Ремонт кабинета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180 000,00</w:t>
            </w:r>
          </w:p>
        </w:tc>
      </w:tr>
      <w:tr w:rsidR="00AB3AF7" w:rsidRPr="00AB3AF7" w:rsidTr="00AB3AF7">
        <w:trPr>
          <w:trHeight w:val="803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5.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</w:t>
            </w:r>
            <w:proofErr w:type="spellStart"/>
            <w:r w:rsidRPr="00AB3AF7">
              <w:rPr>
                <w:sz w:val="24"/>
                <w:szCs w:val="24"/>
              </w:rPr>
              <w:t>Кватчинская</w:t>
            </w:r>
            <w:proofErr w:type="spellEnd"/>
            <w:r w:rsidRPr="00AB3AF7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Разработка сметной </w:t>
            </w:r>
            <w:proofErr w:type="spellStart"/>
            <w:r w:rsidRPr="00AB3AF7">
              <w:rPr>
                <w:sz w:val="24"/>
                <w:szCs w:val="24"/>
              </w:rPr>
              <w:t>документаци</w:t>
            </w:r>
            <w:proofErr w:type="spellEnd"/>
            <w:r w:rsidRPr="00AB3AF7">
              <w:rPr>
                <w:sz w:val="24"/>
                <w:szCs w:val="24"/>
              </w:rPr>
              <w:t xml:space="preserve"> на объект "</w:t>
            </w:r>
            <w:proofErr w:type="spellStart"/>
            <w:r w:rsidRPr="00AB3AF7">
              <w:rPr>
                <w:sz w:val="24"/>
                <w:szCs w:val="24"/>
              </w:rPr>
              <w:t>Ст</w:t>
            </w:r>
            <w:proofErr w:type="gramStart"/>
            <w:r w:rsidRPr="00AB3AF7">
              <w:rPr>
                <w:sz w:val="24"/>
                <w:szCs w:val="24"/>
              </w:rPr>
              <w:t>.Б</w:t>
            </w:r>
            <w:proofErr w:type="gramEnd"/>
            <w:r w:rsidRPr="00AB3AF7">
              <w:rPr>
                <w:sz w:val="24"/>
                <w:szCs w:val="24"/>
              </w:rPr>
              <w:t>ерезнякский</w:t>
            </w:r>
            <w:proofErr w:type="spellEnd"/>
            <w:r w:rsidRPr="00AB3AF7">
              <w:rPr>
                <w:sz w:val="24"/>
                <w:szCs w:val="24"/>
              </w:rPr>
              <w:t xml:space="preserve"> школьный тротуар"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10 000,00</w:t>
            </w:r>
          </w:p>
        </w:tc>
      </w:tr>
      <w:tr w:rsidR="00AB3AF7" w:rsidRPr="00AB3AF7" w:rsidTr="00AB3AF7">
        <w:trPr>
          <w:trHeight w:val="878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Составление сметного заключения на объект "</w:t>
            </w:r>
            <w:proofErr w:type="spellStart"/>
            <w:r w:rsidRPr="00AB3AF7">
              <w:rPr>
                <w:sz w:val="24"/>
                <w:szCs w:val="24"/>
              </w:rPr>
              <w:t>Ст</w:t>
            </w:r>
            <w:proofErr w:type="gramStart"/>
            <w:r w:rsidRPr="00AB3AF7">
              <w:rPr>
                <w:sz w:val="24"/>
                <w:szCs w:val="24"/>
              </w:rPr>
              <w:t>.Б</w:t>
            </w:r>
            <w:proofErr w:type="gramEnd"/>
            <w:r w:rsidRPr="00AB3AF7">
              <w:rPr>
                <w:sz w:val="24"/>
                <w:szCs w:val="24"/>
              </w:rPr>
              <w:t>ерезнякский</w:t>
            </w:r>
            <w:proofErr w:type="spellEnd"/>
            <w:r w:rsidRPr="00AB3AF7">
              <w:rPr>
                <w:sz w:val="24"/>
                <w:szCs w:val="24"/>
              </w:rPr>
              <w:t xml:space="preserve"> школьный тротуар"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10 000,00</w:t>
            </w:r>
          </w:p>
        </w:tc>
      </w:tr>
      <w:tr w:rsidR="00AB3AF7" w:rsidRPr="00AB3AF7" w:rsidTr="00AB3AF7">
        <w:trPr>
          <w:trHeight w:val="552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6.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МБОУ "</w:t>
            </w:r>
            <w:proofErr w:type="spellStart"/>
            <w:r w:rsidRPr="00AB3AF7">
              <w:rPr>
                <w:sz w:val="24"/>
                <w:szCs w:val="24"/>
              </w:rPr>
              <w:t>Можгинская</w:t>
            </w:r>
            <w:proofErr w:type="spellEnd"/>
            <w:r w:rsidRPr="00AB3AF7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Проверка сметной документации по объекту "</w:t>
            </w:r>
            <w:proofErr w:type="gramStart"/>
            <w:r w:rsidRPr="00AB3AF7">
              <w:rPr>
                <w:sz w:val="24"/>
                <w:szCs w:val="24"/>
              </w:rPr>
              <w:t>Школа</w:t>
            </w:r>
            <w:proofErr w:type="gramEnd"/>
            <w:r w:rsidRPr="00AB3AF7">
              <w:rPr>
                <w:sz w:val="24"/>
                <w:szCs w:val="24"/>
              </w:rPr>
              <w:t xml:space="preserve"> открытая для всех"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20 120,00</w:t>
            </w:r>
          </w:p>
        </w:tc>
      </w:tr>
      <w:tr w:rsidR="00AB3AF7" w:rsidRPr="00AB3AF7" w:rsidTr="00AB3AF7">
        <w:trPr>
          <w:trHeight w:val="552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Составление сметной документации по объекту "</w:t>
            </w:r>
            <w:proofErr w:type="gramStart"/>
            <w:r w:rsidRPr="00AB3AF7">
              <w:rPr>
                <w:sz w:val="24"/>
                <w:szCs w:val="24"/>
              </w:rPr>
              <w:t>Школа</w:t>
            </w:r>
            <w:proofErr w:type="gramEnd"/>
            <w:r w:rsidRPr="00AB3AF7">
              <w:rPr>
                <w:sz w:val="24"/>
                <w:szCs w:val="24"/>
              </w:rPr>
              <w:t xml:space="preserve"> открытая для всех"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12 000,00</w:t>
            </w:r>
          </w:p>
        </w:tc>
      </w:tr>
      <w:tr w:rsidR="00AB3AF7" w:rsidRPr="00AB3AF7" w:rsidTr="00AB3AF7">
        <w:trPr>
          <w:trHeight w:val="458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распределено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601 438,96</w:t>
            </w:r>
          </w:p>
        </w:tc>
      </w:tr>
      <w:tr w:rsidR="00AB3AF7" w:rsidRPr="00AB3AF7" w:rsidTr="00AB3AF7">
        <w:trPr>
          <w:trHeight w:val="45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КБК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609 0702 0110461030 612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Всего по мероприятию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601 438,96</w:t>
            </w:r>
          </w:p>
        </w:tc>
      </w:tr>
      <w:tr w:rsidR="00AB3AF7" w:rsidRPr="00AB3AF7" w:rsidTr="00AB3AF7">
        <w:trPr>
          <w:trHeight w:val="45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1 000 000,00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lastRenderedPageBreak/>
        <w:t xml:space="preserve">План неотложных мероприятий по подготовке учреждений культуры к зимнему периоду (Таблица № 6)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6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План мероприятий  по учреждениям культуры   за 2024 год.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"/>
        <w:gridCol w:w="2865"/>
        <w:gridCol w:w="1680"/>
        <w:gridCol w:w="2926"/>
        <w:gridCol w:w="1548"/>
      </w:tblGrid>
      <w:tr w:rsidR="00AB3AF7" w:rsidRPr="00AB3AF7" w:rsidTr="001047F4">
        <w:tc>
          <w:tcPr>
            <w:tcW w:w="9507" w:type="dxa"/>
            <w:gridSpan w:val="5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Партийный проект «Культура малой Родины»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Приобретение экрана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Текущий ремонт инженерных сетей водопровода и канализации в подвальном помещении </w:t>
            </w:r>
            <w:proofErr w:type="spellStart"/>
            <w:r w:rsidRPr="00AB3AF7">
              <w:rPr>
                <w:sz w:val="24"/>
                <w:szCs w:val="24"/>
              </w:rPr>
              <w:t>Большеучинского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ЦСДК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мил.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Торги -750 000,00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Экономия -250 000,00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</w:t>
            </w:r>
            <w:proofErr w:type="spellStart"/>
            <w:r w:rsidRPr="00AB3AF7">
              <w:rPr>
                <w:sz w:val="24"/>
                <w:szCs w:val="24"/>
              </w:rPr>
              <w:t>Уралдревстрой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Исполнено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Текущий ремонт электроснабжения </w:t>
            </w:r>
            <w:proofErr w:type="spellStart"/>
            <w:r w:rsidRPr="00AB3AF7">
              <w:rPr>
                <w:sz w:val="24"/>
                <w:szCs w:val="24"/>
              </w:rPr>
              <w:t>Большеучинского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ЦСДК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473 778,02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263 131,00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ИП Туголуков Андрей Вадимович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До 31.05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Ремонт отопительной системы </w:t>
            </w:r>
            <w:proofErr w:type="spellStart"/>
            <w:r w:rsidRPr="00AB3AF7">
              <w:rPr>
                <w:sz w:val="24"/>
                <w:szCs w:val="24"/>
              </w:rPr>
              <w:t>Большеучинского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ЦСДК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219 512,43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169 024,67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ИП </w:t>
            </w:r>
            <w:proofErr w:type="spellStart"/>
            <w:r w:rsidRPr="00AB3AF7">
              <w:rPr>
                <w:sz w:val="24"/>
                <w:szCs w:val="24"/>
              </w:rPr>
              <w:t>Вотинцев</w:t>
            </w:r>
            <w:proofErr w:type="spellEnd"/>
            <w:r w:rsidRPr="00AB3AF7">
              <w:rPr>
                <w:sz w:val="24"/>
                <w:szCs w:val="24"/>
              </w:rPr>
              <w:t xml:space="preserve"> Вадим Витальевич 8 9127524211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maxima20102@</w:t>
            </w:r>
            <w:proofErr w:type="spellStart"/>
            <w:r w:rsidRPr="00AB3AF7">
              <w:rPr>
                <w:sz w:val="24"/>
                <w:szCs w:val="24"/>
              </w:rPr>
              <w:t>yandex</w:t>
            </w:r>
            <w:proofErr w:type="spellEnd"/>
            <w:r w:rsidRPr="00AB3AF7">
              <w:rPr>
                <w:sz w:val="24"/>
                <w:szCs w:val="24"/>
              </w:rPr>
              <w:t>.</w:t>
            </w:r>
            <w:proofErr w:type="spellStart"/>
            <w:r w:rsidRPr="00AB3AF7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До 31.05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Приобретение оборудования для оснащения актового зала для создания </w:t>
            </w:r>
            <w:proofErr w:type="gramStart"/>
            <w:r w:rsidRPr="00AB3AF7">
              <w:rPr>
                <w:sz w:val="24"/>
                <w:szCs w:val="24"/>
              </w:rPr>
              <w:t>аудиовизуальных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эффектов-светодиодный</w:t>
            </w:r>
            <w:proofErr w:type="spellEnd"/>
            <w:r w:rsidRPr="00AB3AF7">
              <w:rPr>
                <w:sz w:val="24"/>
                <w:szCs w:val="24"/>
              </w:rPr>
              <w:t xml:space="preserve"> экран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1 250 000,00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Прямой договор.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ИП Кузнецова Ирина Юрьевна 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До 30.05</w:t>
            </w:r>
          </w:p>
        </w:tc>
      </w:tr>
      <w:tr w:rsidR="00AB3AF7" w:rsidRPr="00AB3AF7" w:rsidTr="001047F4">
        <w:trPr>
          <w:gridAfter w:val="4"/>
          <w:wAfter w:w="8988" w:type="dxa"/>
        </w:trPr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5.305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Ремонт отопительной системы </w:t>
            </w:r>
            <w:proofErr w:type="spellStart"/>
            <w:r w:rsidRPr="00AB3AF7">
              <w:rPr>
                <w:sz w:val="24"/>
                <w:szCs w:val="24"/>
              </w:rPr>
              <w:t>Малосюгинского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ЦСДК Контракт №0813500000126006093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150 000,00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149 250,00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ИП Дружков Дмитрий Петрович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hyperlink r:id="rId7" w:history="1">
              <w:r w:rsidRPr="00AB3AF7">
                <w:rPr>
                  <w:sz w:val="24"/>
                  <w:szCs w:val="24"/>
                </w:rPr>
                <w:t>mozh-2235@mail.</w:t>
              </w:r>
              <w:proofErr w:type="spellStart"/>
              <w:r w:rsidRPr="00AB3AF7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89821151175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Ремонт входной группы </w:t>
            </w:r>
            <w:proofErr w:type="spellStart"/>
            <w:r w:rsidRPr="00AB3AF7">
              <w:rPr>
                <w:sz w:val="24"/>
                <w:szCs w:val="24"/>
              </w:rPr>
              <w:t>Нышинского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48 476,53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ИП </w:t>
            </w:r>
            <w:proofErr w:type="spellStart"/>
            <w:r w:rsidRPr="00AB3AF7">
              <w:rPr>
                <w:sz w:val="24"/>
                <w:szCs w:val="24"/>
              </w:rPr>
              <w:t>Акбаев</w:t>
            </w:r>
            <w:proofErr w:type="spellEnd"/>
            <w:r w:rsidRPr="00AB3AF7">
              <w:rPr>
                <w:sz w:val="24"/>
                <w:szCs w:val="24"/>
              </w:rPr>
              <w:t xml:space="preserve"> Ю.Н. Работы выполнены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Исполнено 14.05.26г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Монтаж СОУЭ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Монтаж системы СОУЭ на базе </w:t>
            </w:r>
            <w:proofErr w:type="spellStart"/>
            <w:r w:rsidRPr="00AB3AF7">
              <w:rPr>
                <w:sz w:val="24"/>
                <w:szCs w:val="24"/>
              </w:rPr>
              <w:t>Большекибьинского</w:t>
            </w:r>
            <w:proofErr w:type="spellEnd"/>
            <w:r w:rsidRPr="00AB3AF7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247 499,24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180 674,24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«М-Сервис» </w:t>
            </w:r>
            <w:proofErr w:type="gramStart"/>
            <w:r w:rsidRPr="00AB3AF7">
              <w:rPr>
                <w:sz w:val="24"/>
                <w:szCs w:val="24"/>
              </w:rPr>
              <w:t>г</w:t>
            </w:r>
            <w:proofErr w:type="gramEnd"/>
            <w:r w:rsidRPr="00AB3AF7">
              <w:rPr>
                <w:sz w:val="24"/>
                <w:szCs w:val="24"/>
              </w:rPr>
              <w:t>. Ижевск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Исполнено. Приемка 20.05.26</w:t>
            </w:r>
          </w:p>
        </w:tc>
      </w:tr>
      <w:tr w:rsidR="00AB3AF7" w:rsidRPr="00AB3AF7" w:rsidTr="001047F4">
        <w:tc>
          <w:tcPr>
            <w:tcW w:w="519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Монтаж системы СОУЭ на базе </w:t>
            </w:r>
            <w:proofErr w:type="spellStart"/>
            <w:r w:rsidRPr="00AB3AF7">
              <w:rPr>
                <w:sz w:val="24"/>
                <w:szCs w:val="24"/>
              </w:rPr>
              <w:t>Ломеслудского</w:t>
            </w:r>
            <w:proofErr w:type="spellEnd"/>
            <w:r w:rsidRPr="00AB3AF7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1843" w:type="dxa"/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308 258,53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208 074,68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ИП Потапов А.</w:t>
            </w:r>
            <w:proofErr w:type="gramStart"/>
            <w:r w:rsidRPr="00AB3AF7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Исполнено Приемка 20.05.26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По подготовке многократных домов.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В части подготовки многоквартирных домов (63 многоквартирных дома с централизованным отоплением, без учета домов блокированной застройки) 62 дома выбрали непосредственный способ управления, </w:t>
      </w:r>
      <w:proofErr w:type="spellStart"/>
      <w:r w:rsidRPr="00AB3AF7">
        <w:rPr>
          <w:sz w:val="24"/>
          <w:szCs w:val="24"/>
        </w:rPr>
        <w:t>из-них</w:t>
      </w:r>
      <w:proofErr w:type="spellEnd"/>
      <w:r w:rsidRPr="00AB3AF7">
        <w:rPr>
          <w:sz w:val="24"/>
          <w:szCs w:val="24"/>
        </w:rPr>
        <w:t xml:space="preserve"> 6 – домов на обслуживан</w:t>
      </w:r>
      <w:proofErr w:type="gramStart"/>
      <w:r w:rsidRPr="00AB3AF7">
        <w:rPr>
          <w:sz w:val="24"/>
          <w:szCs w:val="24"/>
        </w:rPr>
        <w:t>ии у ООО</w:t>
      </w:r>
      <w:proofErr w:type="gramEnd"/>
      <w:r w:rsidRPr="00AB3AF7">
        <w:rPr>
          <w:sz w:val="24"/>
          <w:szCs w:val="24"/>
        </w:rPr>
        <w:t xml:space="preserve"> «Сервисный центр» и 5 – домов у ООО «</w:t>
      </w:r>
      <w:proofErr w:type="spellStart"/>
      <w:r w:rsidRPr="00AB3AF7">
        <w:rPr>
          <w:sz w:val="24"/>
          <w:szCs w:val="24"/>
        </w:rPr>
        <w:t>Жилстройсервис</w:t>
      </w:r>
      <w:proofErr w:type="spellEnd"/>
      <w:r w:rsidRPr="00AB3AF7">
        <w:rPr>
          <w:sz w:val="24"/>
          <w:szCs w:val="24"/>
        </w:rPr>
        <w:t>» и 1 дом находится в управлении ООО «</w:t>
      </w:r>
      <w:proofErr w:type="spellStart"/>
      <w:r w:rsidRPr="00AB3AF7">
        <w:rPr>
          <w:sz w:val="24"/>
          <w:szCs w:val="24"/>
        </w:rPr>
        <w:t>Можгинская</w:t>
      </w:r>
      <w:proofErr w:type="spellEnd"/>
      <w:r w:rsidRPr="00AB3AF7">
        <w:rPr>
          <w:sz w:val="24"/>
          <w:szCs w:val="24"/>
        </w:rPr>
        <w:t xml:space="preserve"> УК».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lastRenderedPageBreak/>
        <w:t xml:space="preserve">В весенний период, сразу по завершении отопительного периода, проведено 6 встреч со старшими по домам </w:t>
      </w:r>
      <w:proofErr w:type="gramStart"/>
      <w:r w:rsidRPr="00AB3AF7">
        <w:rPr>
          <w:sz w:val="24"/>
          <w:szCs w:val="24"/>
        </w:rPr>
        <w:t>с</w:t>
      </w:r>
      <w:proofErr w:type="gramEnd"/>
      <w:r w:rsidRPr="00AB3AF7">
        <w:rPr>
          <w:sz w:val="24"/>
          <w:szCs w:val="24"/>
        </w:rPr>
        <w:t xml:space="preserve"> </w:t>
      </w:r>
      <w:proofErr w:type="gramStart"/>
      <w:r w:rsidRPr="00AB3AF7">
        <w:rPr>
          <w:sz w:val="24"/>
          <w:szCs w:val="24"/>
        </w:rPr>
        <w:t>разъяснениям</w:t>
      </w:r>
      <w:proofErr w:type="gramEnd"/>
      <w:r w:rsidRPr="00AB3AF7">
        <w:rPr>
          <w:sz w:val="24"/>
          <w:szCs w:val="24"/>
        </w:rPr>
        <w:t xml:space="preserve"> о необходимости подготовки к отопительному периоду и сдачи дома комиссии.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С 1 по 30 августа комиссией по подготовке к отопительному периоду (совместно с жилищным инспектором) планируются проверки МКД на готовность к отопительному периоду.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В 59 многоквартирных домах подготовка будет проведена в плановом режиме, а в 4 домах планируется проведение капитального ремонта системы теплоснабжения, которые отражены в таблице № 8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Таблица № 8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Информация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 о планируемых капитальных ремонтах многоквартирных домов в 2026 году за счет денежных средств накапливаемых НУО «Фонд капитального ремонта УР»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405"/>
        <w:gridCol w:w="3858"/>
        <w:gridCol w:w="1627"/>
      </w:tblGrid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Адрес МКД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Виды работ</w:t>
            </w:r>
          </w:p>
        </w:tc>
        <w:tc>
          <w:tcPr>
            <w:tcW w:w="1498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Срок выполнения работ</w:t>
            </w: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с. </w:t>
            </w:r>
            <w:proofErr w:type="spellStart"/>
            <w:r w:rsidRPr="00AB3AF7">
              <w:rPr>
                <w:sz w:val="24"/>
                <w:szCs w:val="24"/>
              </w:rPr>
              <w:t>Черемушки</w:t>
            </w:r>
            <w:proofErr w:type="spellEnd"/>
            <w:r w:rsidRPr="00AB3AF7">
              <w:rPr>
                <w:sz w:val="24"/>
                <w:szCs w:val="24"/>
              </w:rPr>
              <w:t>, ул. Макаренко, д. 1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498" w:type="dxa"/>
            <w:vMerge w:val="restart"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2026 год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Подрядная организация 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ООО «Союз»</w:t>
            </w: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ст. Керамик, ул. </w:t>
            </w:r>
            <w:proofErr w:type="gramStart"/>
            <w:r w:rsidRPr="00AB3AF7">
              <w:rPr>
                <w:sz w:val="24"/>
                <w:szCs w:val="24"/>
              </w:rPr>
              <w:t>Лесная</w:t>
            </w:r>
            <w:proofErr w:type="gramEnd"/>
            <w:r w:rsidRPr="00AB3AF7">
              <w:rPr>
                <w:sz w:val="24"/>
                <w:szCs w:val="24"/>
              </w:rPr>
              <w:t>, д. 9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498" w:type="dxa"/>
            <w:vMerge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Ныша, ул. </w:t>
            </w:r>
            <w:proofErr w:type="gramStart"/>
            <w:r w:rsidRPr="00AB3AF7">
              <w:rPr>
                <w:sz w:val="24"/>
                <w:szCs w:val="24"/>
              </w:rPr>
              <w:t>Молодежная</w:t>
            </w:r>
            <w:proofErr w:type="gramEnd"/>
            <w:r w:rsidRPr="00AB3AF7">
              <w:rPr>
                <w:sz w:val="24"/>
                <w:szCs w:val="24"/>
              </w:rPr>
              <w:t>, д. 2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внутридомовой инженерной системы теплоснабжения и электроснабжения</w:t>
            </w:r>
          </w:p>
        </w:tc>
        <w:tc>
          <w:tcPr>
            <w:tcW w:w="1498" w:type="dxa"/>
            <w:vMerge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с.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>, пер. Безымянный, д. 3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498" w:type="dxa"/>
            <w:vMerge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Ныша, ул. </w:t>
            </w:r>
            <w:proofErr w:type="gramStart"/>
            <w:r w:rsidRPr="00AB3AF7">
              <w:rPr>
                <w:sz w:val="24"/>
                <w:szCs w:val="24"/>
              </w:rPr>
              <w:t>Молодежная</w:t>
            </w:r>
            <w:proofErr w:type="gramEnd"/>
            <w:r w:rsidRPr="00AB3AF7">
              <w:rPr>
                <w:sz w:val="24"/>
                <w:szCs w:val="24"/>
              </w:rPr>
              <w:t>, д. 1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498" w:type="dxa"/>
            <w:vMerge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jc w:val="center"/>
        </w:trPr>
        <w:tc>
          <w:tcPr>
            <w:tcW w:w="61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д. Ныша, ул. </w:t>
            </w:r>
            <w:proofErr w:type="gramStart"/>
            <w:r w:rsidRPr="00AB3AF7">
              <w:rPr>
                <w:sz w:val="24"/>
                <w:szCs w:val="24"/>
              </w:rPr>
              <w:t>Молодежная</w:t>
            </w:r>
            <w:proofErr w:type="gramEnd"/>
            <w:r w:rsidRPr="00AB3AF7">
              <w:rPr>
                <w:sz w:val="24"/>
                <w:szCs w:val="24"/>
              </w:rPr>
              <w:t>, д. 4</w:t>
            </w:r>
          </w:p>
        </w:tc>
        <w:tc>
          <w:tcPr>
            <w:tcW w:w="3996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498" w:type="dxa"/>
            <w:vMerge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ab/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По состоянию на 04 апреля 2026 года собираемость по взносам на капитальный ремонт общего имущества МКД, </w:t>
      </w:r>
      <w:proofErr w:type="gramStart"/>
      <w:r w:rsidRPr="00AB3AF7">
        <w:rPr>
          <w:sz w:val="24"/>
          <w:szCs w:val="24"/>
        </w:rPr>
        <w:t>формирующих</w:t>
      </w:r>
      <w:proofErr w:type="gramEnd"/>
      <w:r w:rsidRPr="00AB3AF7">
        <w:rPr>
          <w:sz w:val="24"/>
          <w:szCs w:val="24"/>
        </w:rPr>
        <w:t xml:space="preserve"> фонд капитального ремонта на счете регионального оператора составила 96,21%,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089"/>
        <w:gridCol w:w="1543"/>
        <w:gridCol w:w="1514"/>
        <w:gridCol w:w="1931"/>
        <w:gridCol w:w="1813"/>
      </w:tblGrid>
      <w:tr w:rsidR="00AB3AF7" w:rsidRPr="00AB3AF7" w:rsidTr="001047F4">
        <w:tc>
          <w:tcPr>
            <w:tcW w:w="54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№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72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Начислено всего (с учетом пени), </w:t>
            </w:r>
            <w:proofErr w:type="spellStart"/>
            <w:r w:rsidRPr="00AB3AF7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Оплачено всего (с учетом пени), </w:t>
            </w:r>
            <w:proofErr w:type="spellStart"/>
            <w:r w:rsidRPr="00AB3AF7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8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Сумма задолженности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 01.04.2026 г.</w:t>
            </w:r>
          </w:p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Собираемость %</w:t>
            </w:r>
          </w:p>
        </w:tc>
      </w:tr>
      <w:tr w:rsidR="00AB3AF7" w:rsidRPr="00AB3AF7" w:rsidTr="001047F4">
        <w:tc>
          <w:tcPr>
            <w:tcW w:w="540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Можгинский район</w:t>
            </w:r>
          </w:p>
        </w:tc>
        <w:tc>
          <w:tcPr>
            <w:tcW w:w="172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1 785 362,33</w:t>
            </w:r>
          </w:p>
        </w:tc>
        <w:tc>
          <w:tcPr>
            <w:tcW w:w="1843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1 717761,42</w:t>
            </w:r>
          </w:p>
        </w:tc>
        <w:tc>
          <w:tcPr>
            <w:tcW w:w="1984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67 600,9</w:t>
            </w:r>
          </w:p>
        </w:tc>
        <w:tc>
          <w:tcPr>
            <w:tcW w:w="1701" w:type="dxa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96,21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Котельные района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В Можгинском районе 47 котельных и 13 </w:t>
      </w:r>
      <w:proofErr w:type="spellStart"/>
      <w:r w:rsidRPr="00AB3AF7">
        <w:rPr>
          <w:sz w:val="24"/>
          <w:szCs w:val="24"/>
        </w:rPr>
        <w:t>теплоисточников</w:t>
      </w:r>
      <w:proofErr w:type="spellEnd"/>
      <w:r w:rsidRPr="00AB3AF7">
        <w:rPr>
          <w:sz w:val="24"/>
          <w:szCs w:val="24"/>
        </w:rPr>
        <w:t xml:space="preserve">, данные котельные обеспечивают теплом 230 объектов, в том числе 171 объект социальной сферы. </w:t>
      </w:r>
      <w:r w:rsidRPr="00AB3AF7">
        <w:rPr>
          <w:sz w:val="24"/>
          <w:szCs w:val="24"/>
        </w:rPr>
        <w:br/>
      </w:r>
      <w:r w:rsidRPr="00AB3AF7">
        <w:rPr>
          <w:sz w:val="24"/>
          <w:szCs w:val="24"/>
        </w:rPr>
        <w:br/>
        <w:t xml:space="preserve">Необходимо подготовить и подписать 171 акт готовности и получить 171 паспорт к отопительному периоду. (Таблица № 9),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lastRenderedPageBreak/>
        <w:t>Таблица № 9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Информация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по котельным и </w:t>
      </w:r>
      <w:proofErr w:type="spellStart"/>
      <w:r w:rsidRPr="00AB3AF7">
        <w:rPr>
          <w:sz w:val="24"/>
          <w:szCs w:val="24"/>
        </w:rPr>
        <w:t>теплоисточникам</w:t>
      </w:r>
      <w:proofErr w:type="spellEnd"/>
      <w:r w:rsidRPr="00AB3AF7">
        <w:rPr>
          <w:sz w:val="24"/>
          <w:szCs w:val="24"/>
        </w:rPr>
        <w:t xml:space="preserve"> Можгинского района.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709"/>
        <w:gridCol w:w="2385"/>
        <w:gridCol w:w="1284"/>
        <w:gridCol w:w="947"/>
        <w:gridCol w:w="949"/>
        <w:gridCol w:w="2440"/>
        <w:gridCol w:w="848"/>
        <w:gridCol w:w="8"/>
      </w:tblGrid>
      <w:tr w:rsidR="00AB3AF7" w:rsidRPr="00AB3AF7" w:rsidTr="001047F4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         По состоянию на «31» декабря 2025 г.</w:t>
            </w:r>
          </w:p>
        </w:tc>
      </w:tr>
      <w:tr w:rsidR="00AB3AF7" w:rsidRPr="00AB3AF7" w:rsidTr="001047F4">
        <w:trPr>
          <w:gridAfter w:val="1"/>
          <w:wAfter w:w="4" w:type="pct"/>
          <w:trHeight w:val="510"/>
        </w:trPr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3A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>/</w:t>
            </w:r>
            <w:proofErr w:type="spellStart"/>
            <w:r w:rsidRPr="00AB3A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Населённый пункт, наименование объекта, телефон ДДС 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Принадлежность (Обслуживающая организация, Ф.И.О руководителя, сот</w:t>
            </w:r>
            <w:proofErr w:type="gramStart"/>
            <w:r w:rsidRPr="00AB3AF7">
              <w:rPr>
                <w:sz w:val="24"/>
                <w:szCs w:val="24"/>
              </w:rPr>
              <w:t>.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gramStart"/>
            <w:r w:rsidRPr="00AB3AF7">
              <w:rPr>
                <w:sz w:val="24"/>
                <w:szCs w:val="24"/>
              </w:rPr>
              <w:t>т</w:t>
            </w:r>
            <w:proofErr w:type="gramEnd"/>
            <w:r w:rsidRPr="00AB3AF7">
              <w:rPr>
                <w:sz w:val="24"/>
                <w:szCs w:val="24"/>
              </w:rPr>
              <w:t>елефон)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Протяженность </w:t>
            </w:r>
            <w:proofErr w:type="gramStart"/>
            <w:r w:rsidRPr="00AB3AF7">
              <w:rPr>
                <w:sz w:val="24"/>
                <w:szCs w:val="24"/>
              </w:rPr>
              <w:t>тепловых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стей</w:t>
            </w:r>
            <w:proofErr w:type="spellEnd"/>
            <w:r w:rsidRPr="00AB3AF7">
              <w:rPr>
                <w:sz w:val="24"/>
                <w:szCs w:val="24"/>
              </w:rPr>
              <w:t xml:space="preserve"> (м.)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Вид топлива</w:t>
            </w:r>
          </w:p>
        </w:tc>
        <w:tc>
          <w:tcPr>
            <w:tcW w:w="17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Отапливаемые объекты</w:t>
            </w:r>
          </w:p>
        </w:tc>
      </w:tr>
      <w:tr w:rsidR="00AB3AF7" w:rsidRPr="00AB3AF7" w:rsidTr="001047F4">
        <w:trPr>
          <w:gridAfter w:val="1"/>
          <w:wAfter w:w="4" w:type="pct"/>
          <w:trHeight w:val="481"/>
        </w:trPr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Кол-во (ед.)</w:t>
            </w:r>
          </w:p>
        </w:tc>
      </w:tr>
      <w:tr w:rsidR="00AB3AF7" w:rsidRPr="00AB3AF7" w:rsidTr="001047F4">
        <w:trPr>
          <w:gridAfter w:val="1"/>
          <w:wAfter w:w="4" w:type="pct"/>
          <w:trHeight w:val="1491"/>
        </w:trPr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Основное     (вид топлива)</w:t>
            </w:r>
          </w:p>
        </w:tc>
        <w:tc>
          <w:tcPr>
            <w:tcW w:w="1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</w:t>
            </w:r>
          </w:p>
        </w:tc>
        <w:tc>
          <w:tcPr>
            <w:tcW w:w="12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1. с.Б.Уча, ул</w:t>
            </w:r>
            <w:proofErr w:type="gramStart"/>
            <w:r w:rsidRPr="00AB3AF7">
              <w:rPr>
                <w:sz w:val="24"/>
                <w:szCs w:val="24"/>
              </w:rPr>
              <w:t>.С</w:t>
            </w:r>
            <w:proofErr w:type="gramEnd"/>
            <w:r w:rsidRPr="00AB3AF7">
              <w:rPr>
                <w:sz w:val="24"/>
                <w:szCs w:val="24"/>
              </w:rPr>
              <w:t>адовая, 6 (тел. 8-34139-77-5-77)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1349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proofErr w:type="gram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2. с.Б.Уча, ул. Гагарина, 25 (школа-интернат)  (тел. 8-34139-77-5-77)</w:t>
            </w:r>
            <w:proofErr w:type="gramEnd"/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3.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.Л</w:t>
            </w:r>
            <w:proofErr w:type="gramEnd"/>
            <w:r w:rsidRPr="00AB3AF7">
              <w:rPr>
                <w:sz w:val="24"/>
                <w:szCs w:val="24"/>
              </w:rPr>
              <w:t>омеслуд</w:t>
            </w:r>
            <w:proofErr w:type="spellEnd"/>
            <w:r w:rsidRPr="00AB3AF7">
              <w:rPr>
                <w:sz w:val="24"/>
                <w:szCs w:val="24"/>
              </w:rPr>
              <w:t>, ул.Молодежная, д.20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397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4.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азял</w:t>
            </w:r>
            <w:proofErr w:type="spellEnd"/>
            <w:r w:rsidRPr="00AB3AF7">
              <w:rPr>
                <w:sz w:val="24"/>
                <w:szCs w:val="24"/>
              </w:rPr>
              <w:t>, ул.Центральная, д.1а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755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Здания </w:t>
            </w:r>
            <w:r w:rsidRPr="00AB3AF7">
              <w:rPr>
                <w:sz w:val="24"/>
                <w:szCs w:val="24"/>
              </w:rPr>
              <w:lastRenderedPageBreak/>
              <w:t>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5. </w:t>
            </w:r>
            <w:proofErr w:type="spellStart"/>
            <w:r w:rsidRPr="00AB3AF7">
              <w:rPr>
                <w:sz w:val="24"/>
                <w:szCs w:val="24"/>
              </w:rPr>
              <w:t>д.М.Сюга</w:t>
            </w:r>
            <w:proofErr w:type="spellEnd"/>
            <w:r w:rsidRPr="00AB3AF7">
              <w:rPr>
                <w:sz w:val="24"/>
                <w:szCs w:val="24"/>
              </w:rPr>
              <w:t>, ул.Б.Сидоровых, д.2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612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кот. № 6. </w:t>
            </w:r>
            <w:proofErr w:type="spellStart"/>
            <w:r w:rsidRPr="00AB3AF7">
              <w:rPr>
                <w:sz w:val="24"/>
                <w:szCs w:val="24"/>
              </w:rPr>
              <w:t>д.М.Воложикья</w:t>
            </w:r>
            <w:proofErr w:type="spellEnd"/>
            <w:r w:rsidRPr="00AB3AF7">
              <w:rPr>
                <w:sz w:val="24"/>
                <w:szCs w:val="24"/>
              </w:rPr>
              <w:t>, ул</w:t>
            </w:r>
            <w:proofErr w:type="gramStart"/>
            <w:r w:rsidRPr="00AB3AF7">
              <w:rPr>
                <w:sz w:val="24"/>
                <w:szCs w:val="24"/>
              </w:rPr>
              <w:t>.Ц</w:t>
            </w:r>
            <w:proofErr w:type="gramEnd"/>
            <w:r w:rsidRPr="00AB3AF7">
              <w:rPr>
                <w:sz w:val="24"/>
                <w:szCs w:val="24"/>
              </w:rPr>
              <w:t>ентральная, д.7а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764,5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3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кот. № 7. </w:t>
            </w:r>
            <w:proofErr w:type="spellStart"/>
            <w:r w:rsidRPr="00AB3AF7">
              <w:rPr>
                <w:sz w:val="24"/>
                <w:szCs w:val="24"/>
              </w:rPr>
              <w:t>д.Б.Пудга</w:t>
            </w:r>
            <w:proofErr w:type="spellEnd"/>
            <w:r w:rsidRPr="00AB3AF7">
              <w:rPr>
                <w:sz w:val="24"/>
                <w:szCs w:val="24"/>
              </w:rPr>
              <w:t>, Ул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абережная, д.18а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3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кот. № 8. д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ыша, ул.Киршина, 14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1274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9. </w:t>
            </w:r>
            <w:proofErr w:type="spellStart"/>
            <w:r w:rsidRPr="00AB3AF7">
              <w:rPr>
                <w:sz w:val="24"/>
                <w:szCs w:val="24"/>
              </w:rPr>
              <w:t>д.Н.Р.Сюгаил</w:t>
            </w:r>
            <w:proofErr w:type="spellEnd"/>
            <w:r w:rsidRPr="00AB3AF7">
              <w:rPr>
                <w:sz w:val="24"/>
                <w:szCs w:val="24"/>
              </w:rPr>
              <w:t>, ул</w:t>
            </w:r>
            <w:proofErr w:type="gramStart"/>
            <w:r w:rsidRPr="00AB3AF7">
              <w:rPr>
                <w:sz w:val="24"/>
                <w:szCs w:val="24"/>
              </w:rPr>
              <w:t>.Л</w:t>
            </w:r>
            <w:proofErr w:type="gramEnd"/>
            <w:r w:rsidRPr="00AB3AF7">
              <w:rPr>
                <w:sz w:val="24"/>
                <w:szCs w:val="24"/>
              </w:rPr>
              <w:t>енина, д.24А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880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10.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ынек</w:t>
            </w:r>
            <w:proofErr w:type="spellEnd"/>
            <w:r w:rsidRPr="00AB3AF7">
              <w:rPr>
                <w:sz w:val="24"/>
                <w:szCs w:val="24"/>
              </w:rPr>
              <w:t>, ул.Центральная, 6 (тел. 8-34139-77-5-</w:t>
            </w:r>
            <w:r w:rsidRPr="00AB3AF7">
              <w:rPr>
                <w:sz w:val="24"/>
                <w:szCs w:val="24"/>
              </w:rPr>
              <w:lastRenderedPageBreak/>
              <w:t>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611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11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кот.№</w:t>
            </w:r>
            <w:proofErr w:type="spellEnd"/>
            <w:r w:rsidRPr="00AB3AF7">
              <w:rPr>
                <w:sz w:val="24"/>
                <w:szCs w:val="24"/>
              </w:rPr>
              <w:t xml:space="preserve"> 11.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.К</w:t>
            </w:r>
            <w:proofErr w:type="gramEnd"/>
            <w:r w:rsidRPr="00AB3AF7">
              <w:rPr>
                <w:sz w:val="24"/>
                <w:szCs w:val="24"/>
              </w:rPr>
              <w:t>омяк</w:t>
            </w:r>
            <w:proofErr w:type="spellEnd"/>
            <w:r w:rsidRPr="00AB3AF7">
              <w:rPr>
                <w:sz w:val="24"/>
                <w:szCs w:val="24"/>
              </w:rPr>
              <w:t>, ул.Школьная, 8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кот. № 12 </w:t>
            </w:r>
            <w:proofErr w:type="spellStart"/>
            <w:r w:rsidRPr="00AB3AF7">
              <w:rPr>
                <w:sz w:val="24"/>
                <w:szCs w:val="24"/>
              </w:rPr>
              <w:t>ст</w:t>
            </w:r>
            <w:proofErr w:type="gramStart"/>
            <w:r w:rsidRPr="00AB3AF7">
              <w:rPr>
                <w:sz w:val="24"/>
                <w:szCs w:val="24"/>
              </w:rPr>
              <w:t>.Л</w:t>
            </w:r>
            <w:proofErr w:type="gramEnd"/>
            <w:r w:rsidRPr="00AB3AF7">
              <w:rPr>
                <w:sz w:val="24"/>
                <w:szCs w:val="24"/>
              </w:rPr>
              <w:t>юга</w:t>
            </w:r>
            <w:proofErr w:type="spellEnd"/>
            <w:r w:rsidRPr="00AB3AF7">
              <w:rPr>
                <w:sz w:val="24"/>
                <w:szCs w:val="24"/>
              </w:rPr>
              <w:t>, ул.Колективная,2 (тел. 8-34139-77-5-77)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1531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330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1 с.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>, ул. Садовая, 21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2573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2 с. </w:t>
            </w:r>
            <w:proofErr w:type="spellStart"/>
            <w:r w:rsidRPr="00AB3AF7">
              <w:rPr>
                <w:sz w:val="24"/>
                <w:szCs w:val="24"/>
              </w:rPr>
              <w:t>Черемушки</w:t>
            </w:r>
            <w:proofErr w:type="spellEnd"/>
            <w:r w:rsidRPr="00AB3AF7">
              <w:rPr>
                <w:sz w:val="24"/>
                <w:szCs w:val="24"/>
              </w:rPr>
              <w:t>, ул. Макаренко, 12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1808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№3 с. </w:t>
            </w:r>
            <w:proofErr w:type="spellStart"/>
            <w:r w:rsidRPr="00AB3AF7">
              <w:rPr>
                <w:sz w:val="24"/>
                <w:szCs w:val="24"/>
              </w:rPr>
              <w:t>Черемушки</w:t>
            </w:r>
            <w:proofErr w:type="spellEnd"/>
            <w:r w:rsidRPr="00AB3AF7">
              <w:rPr>
                <w:sz w:val="24"/>
                <w:szCs w:val="24"/>
              </w:rPr>
              <w:t xml:space="preserve">, пер. </w:t>
            </w:r>
            <w:proofErr w:type="gramStart"/>
            <w:r w:rsidRPr="00AB3AF7">
              <w:rPr>
                <w:sz w:val="24"/>
                <w:szCs w:val="24"/>
              </w:rPr>
              <w:t>Заводской</w:t>
            </w:r>
            <w:proofErr w:type="gramEnd"/>
            <w:r w:rsidRPr="00AB3AF7">
              <w:rPr>
                <w:sz w:val="24"/>
                <w:szCs w:val="24"/>
              </w:rPr>
              <w:t>, 2 а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1524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16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котельная №4, д. Мельниково Нагорная 1(тел.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254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17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5 ,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gramStart"/>
            <w:r w:rsidRPr="00AB3AF7">
              <w:rPr>
                <w:sz w:val="24"/>
                <w:szCs w:val="24"/>
              </w:rPr>
              <w:t>Можга</w:t>
            </w:r>
            <w:proofErr w:type="gramEnd"/>
            <w:r w:rsidRPr="00AB3AF7">
              <w:rPr>
                <w:sz w:val="24"/>
                <w:szCs w:val="24"/>
              </w:rPr>
              <w:t>, микрорайон 9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1145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6 д. </w:t>
            </w:r>
            <w:proofErr w:type="gramStart"/>
            <w:r w:rsidRPr="00AB3AF7">
              <w:rPr>
                <w:sz w:val="24"/>
                <w:szCs w:val="24"/>
              </w:rPr>
              <w:t>Старые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Юбери</w:t>
            </w:r>
            <w:proofErr w:type="spellEnd"/>
            <w:r w:rsidRPr="00AB3AF7">
              <w:rPr>
                <w:sz w:val="24"/>
                <w:szCs w:val="24"/>
              </w:rPr>
              <w:t xml:space="preserve">, ул. </w:t>
            </w:r>
            <w:proofErr w:type="spellStart"/>
            <w:r w:rsidRPr="00AB3AF7">
              <w:rPr>
                <w:sz w:val="24"/>
                <w:szCs w:val="24"/>
              </w:rPr>
              <w:t>Юберинская</w:t>
            </w:r>
            <w:proofErr w:type="spellEnd"/>
            <w:r w:rsidRPr="00AB3AF7">
              <w:rPr>
                <w:sz w:val="24"/>
                <w:szCs w:val="24"/>
              </w:rPr>
              <w:t>, 1а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19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№7 д. </w:t>
            </w:r>
            <w:proofErr w:type="spellStart"/>
            <w:r w:rsidRPr="00AB3AF7">
              <w:rPr>
                <w:sz w:val="24"/>
                <w:szCs w:val="24"/>
              </w:rPr>
              <w:t>Александрово</w:t>
            </w:r>
            <w:proofErr w:type="spellEnd"/>
            <w:r w:rsidRPr="00AB3AF7">
              <w:rPr>
                <w:sz w:val="24"/>
                <w:szCs w:val="24"/>
              </w:rPr>
              <w:t>, ул. Удмуртская, 7а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558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20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котельная№8 д. </w:t>
            </w:r>
            <w:proofErr w:type="gramStart"/>
            <w:r w:rsidRPr="00AB3AF7">
              <w:rPr>
                <w:sz w:val="24"/>
                <w:szCs w:val="24"/>
              </w:rPr>
              <w:t>Старые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Какси</w:t>
            </w:r>
            <w:proofErr w:type="spellEnd"/>
            <w:r w:rsidRPr="00AB3AF7">
              <w:rPr>
                <w:sz w:val="24"/>
                <w:szCs w:val="24"/>
              </w:rPr>
              <w:t xml:space="preserve"> Полевая 12(тел.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872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4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21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9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gramStart"/>
            <w:r w:rsidRPr="00AB3AF7">
              <w:rPr>
                <w:sz w:val="24"/>
                <w:szCs w:val="24"/>
              </w:rPr>
              <w:t>Большая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>, ул. Школьная, 8 (БОЛЬНИЦА)  ЦРБ (тел. 8-34139-</w:t>
            </w:r>
            <w:r w:rsidRPr="00AB3AF7">
              <w:rPr>
                <w:sz w:val="24"/>
                <w:szCs w:val="24"/>
              </w:rPr>
              <w:lastRenderedPageBreak/>
              <w:t>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150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22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№10 </w:t>
            </w:r>
            <w:proofErr w:type="gramStart"/>
            <w:r w:rsidRPr="00AB3AF7">
              <w:rPr>
                <w:sz w:val="24"/>
                <w:szCs w:val="24"/>
              </w:rPr>
              <w:t>с</w:t>
            </w:r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gramStart"/>
            <w:r w:rsidRPr="00AB3AF7">
              <w:rPr>
                <w:sz w:val="24"/>
                <w:szCs w:val="24"/>
              </w:rPr>
              <w:t>Горняк</w:t>
            </w:r>
            <w:proofErr w:type="gramEnd"/>
            <w:r w:rsidRPr="00AB3AF7">
              <w:rPr>
                <w:sz w:val="24"/>
                <w:szCs w:val="24"/>
              </w:rPr>
              <w:t>, ул. Спорта, 4б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824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23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 11 ЦСДК д. </w:t>
            </w:r>
            <w:proofErr w:type="gramStart"/>
            <w:r w:rsidRPr="00AB3AF7">
              <w:rPr>
                <w:sz w:val="24"/>
                <w:szCs w:val="24"/>
              </w:rPr>
              <w:t>Большие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>, ул. Центральная, 8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186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24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котельная №12 д. Старый Березняк,  Молодежная 24(тел.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653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25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№13 ст. Керамик Лесная 1 </w:t>
            </w:r>
            <w:proofErr w:type="gramStart"/>
            <w:r w:rsidRPr="00AB3AF7">
              <w:rPr>
                <w:sz w:val="24"/>
                <w:szCs w:val="24"/>
              </w:rPr>
              <w:t>А(</w:t>
            </w:r>
            <w:proofErr w:type="gramEnd"/>
            <w:r w:rsidRPr="00AB3AF7">
              <w:rPr>
                <w:sz w:val="24"/>
                <w:szCs w:val="24"/>
              </w:rPr>
              <w:t>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417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№14, д. </w:t>
            </w:r>
            <w:proofErr w:type="gramStart"/>
            <w:r w:rsidRPr="00AB3AF7">
              <w:rPr>
                <w:sz w:val="24"/>
                <w:szCs w:val="24"/>
              </w:rPr>
              <w:t>Нижний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Вишур</w:t>
            </w:r>
            <w:proofErr w:type="spellEnd"/>
            <w:r w:rsidRPr="00AB3AF7">
              <w:rPr>
                <w:sz w:val="24"/>
                <w:szCs w:val="24"/>
              </w:rPr>
              <w:t xml:space="preserve"> Школьная 4(тел.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73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27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№15, д. </w:t>
            </w:r>
            <w:r w:rsidRPr="00AB3AF7">
              <w:rPr>
                <w:sz w:val="24"/>
                <w:szCs w:val="24"/>
              </w:rPr>
              <w:lastRenderedPageBreak/>
              <w:t xml:space="preserve">Большая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 xml:space="preserve"> Молодежная 16</w:t>
            </w:r>
            <w:proofErr w:type="gramStart"/>
            <w:r w:rsidRPr="00AB3AF7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AB3AF7">
              <w:rPr>
                <w:sz w:val="24"/>
                <w:szCs w:val="24"/>
              </w:rPr>
              <w:t>д</w:t>
            </w:r>
            <w:proofErr w:type="spellEnd"/>
            <w:r w:rsidRPr="00AB3AF7">
              <w:rPr>
                <w:sz w:val="24"/>
                <w:szCs w:val="24"/>
              </w:rPr>
              <w:t>/с) (тел. 8-34139-7-11-80)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145,7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28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кот.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оршур</w:t>
            </w:r>
            <w:proofErr w:type="spellEnd"/>
            <w:r w:rsidRPr="00AB3AF7">
              <w:rPr>
                <w:sz w:val="24"/>
                <w:szCs w:val="24"/>
              </w:rPr>
              <w:t>, ул. Почтовая, 25 СДК (тел. 8-34139-77-5-77)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Собственник ООО "</w:t>
            </w:r>
            <w:proofErr w:type="spellStart"/>
            <w:r w:rsidRPr="00AB3AF7">
              <w:rPr>
                <w:sz w:val="24"/>
                <w:szCs w:val="24"/>
              </w:rPr>
              <w:t>Комтес</w:t>
            </w:r>
            <w:proofErr w:type="spellEnd"/>
            <w:r w:rsidRPr="00AB3AF7">
              <w:rPr>
                <w:sz w:val="24"/>
                <w:szCs w:val="24"/>
              </w:rPr>
              <w:t>" (обслуживание ООО "КЭС")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4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29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с. Русский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>, ул. Центральная, 9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265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30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</w:t>
            </w:r>
            <w:proofErr w:type="spellStart"/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ычас</w:t>
            </w:r>
            <w:proofErr w:type="spellEnd"/>
            <w:r w:rsidRPr="00AB3AF7">
              <w:rPr>
                <w:sz w:val="24"/>
                <w:szCs w:val="24"/>
              </w:rPr>
              <w:t>, ДШИ, Советская 10А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31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</w:t>
            </w:r>
            <w:proofErr w:type="spellStart"/>
            <w:r w:rsidRPr="00AB3AF7">
              <w:rPr>
                <w:sz w:val="24"/>
                <w:szCs w:val="24"/>
              </w:rPr>
              <w:t>с</w:t>
            </w:r>
            <w:proofErr w:type="gramStart"/>
            <w:r w:rsidRPr="00AB3AF7">
              <w:rPr>
                <w:sz w:val="24"/>
                <w:szCs w:val="24"/>
              </w:rPr>
              <w:t>.П</w:t>
            </w:r>
            <w:proofErr w:type="gramEnd"/>
            <w:r w:rsidRPr="00AB3AF7">
              <w:rPr>
                <w:sz w:val="24"/>
                <w:szCs w:val="24"/>
              </w:rPr>
              <w:t>ычас</w:t>
            </w:r>
            <w:proofErr w:type="spellEnd"/>
            <w:r w:rsidRPr="00AB3AF7">
              <w:rPr>
                <w:sz w:val="24"/>
                <w:szCs w:val="24"/>
              </w:rPr>
              <w:t xml:space="preserve"> Больница, Кирова, 19 (ЦРБ)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198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</w:t>
            </w:r>
            <w:proofErr w:type="gramStart"/>
            <w:r w:rsidRPr="00AB3AF7">
              <w:rPr>
                <w:sz w:val="24"/>
                <w:szCs w:val="24"/>
              </w:rPr>
              <w:t>Большие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>, ул. Школьная, 34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</w:t>
            </w:r>
            <w:r w:rsidRPr="00AB3AF7">
              <w:rPr>
                <w:sz w:val="24"/>
                <w:szCs w:val="24"/>
              </w:rPr>
              <w:lastRenderedPageBreak/>
              <w:t xml:space="preserve">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33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ст. </w:t>
            </w:r>
            <w:proofErr w:type="spellStart"/>
            <w:r w:rsidRPr="00AB3AF7">
              <w:rPr>
                <w:sz w:val="24"/>
                <w:szCs w:val="24"/>
              </w:rPr>
              <w:t>Сардан</w:t>
            </w:r>
            <w:proofErr w:type="spellEnd"/>
            <w:r w:rsidRPr="00AB3AF7">
              <w:rPr>
                <w:sz w:val="24"/>
                <w:szCs w:val="24"/>
              </w:rPr>
              <w:t xml:space="preserve">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gramStart"/>
            <w:r w:rsidRPr="00AB3AF7">
              <w:rPr>
                <w:sz w:val="24"/>
                <w:szCs w:val="24"/>
              </w:rPr>
              <w:t>Обслуживание ООО "КЭС")</w:t>
            </w:r>
            <w:proofErr w:type="gram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4 км. 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34</w:t>
            </w:r>
          </w:p>
        </w:tc>
        <w:tc>
          <w:tcPr>
            <w:tcW w:w="124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</w:t>
            </w:r>
            <w:proofErr w:type="spellStart"/>
            <w:r w:rsidRPr="00AB3AF7">
              <w:rPr>
                <w:sz w:val="24"/>
                <w:szCs w:val="24"/>
              </w:rPr>
              <w:t>Пазял</w:t>
            </w:r>
            <w:proofErr w:type="spellEnd"/>
            <w:r w:rsidRPr="00AB3AF7">
              <w:rPr>
                <w:sz w:val="24"/>
                <w:szCs w:val="24"/>
              </w:rPr>
              <w:t xml:space="preserve"> (ЦСДК) (тел. 834139 - 7-11-80)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6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35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котельная,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ча, ул. Ленина, 54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ООО "Коммунально-энергетические системы" (ООО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3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36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котел, с. Большая</w:t>
            </w:r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ча, ул. Садовая, 36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Муниципальная (аренд</w:t>
            </w:r>
            <w:proofErr w:type="gramStart"/>
            <w:r w:rsidRPr="00AB3AF7">
              <w:rPr>
                <w:sz w:val="24"/>
                <w:szCs w:val="24"/>
              </w:rPr>
              <w:t>а ООО</w:t>
            </w:r>
            <w:proofErr w:type="gramEnd"/>
            <w:r w:rsidRPr="00AB3AF7">
              <w:rPr>
                <w:sz w:val="24"/>
                <w:szCs w:val="24"/>
              </w:rPr>
              <w:t xml:space="preserve"> "КЭС)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4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3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37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Большая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 xml:space="preserve"> (школа)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Управление образования  (обслуживание ООО КЭС)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4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38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Можгинский район, д. </w:t>
            </w:r>
            <w:proofErr w:type="gramStart"/>
            <w:r w:rsidRPr="00AB3AF7">
              <w:rPr>
                <w:sz w:val="24"/>
                <w:szCs w:val="24"/>
              </w:rPr>
              <w:t>Верхние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lastRenderedPageBreak/>
              <w:t>Юри</w:t>
            </w:r>
            <w:proofErr w:type="spellEnd"/>
            <w:r w:rsidRPr="00AB3AF7">
              <w:rPr>
                <w:sz w:val="24"/>
                <w:szCs w:val="24"/>
              </w:rPr>
              <w:t xml:space="preserve"> (школа)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 xml:space="preserve">Управление </w:t>
            </w:r>
            <w:r w:rsidRPr="00AB3AF7">
              <w:rPr>
                <w:sz w:val="24"/>
                <w:szCs w:val="24"/>
              </w:rPr>
              <w:lastRenderedPageBreak/>
              <w:t>образования (обслуживание ООО "КЭС")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</w:t>
            </w:r>
            <w:r w:rsidRPr="00AB3AF7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39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Можгинский район, д. Б. </w:t>
            </w:r>
            <w:proofErr w:type="spellStart"/>
            <w:r w:rsidRPr="00AB3AF7">
              <w:rPr>
                <w:sz w:val="24"/>
                <w:szCs w:val="24"/>
              </w:rPr>
              <w:t>Сибы</w:t>
            </w:r>
            <w:proofErr w:type="spellEnd"/>
            <w:r w:rsidRPr="00AB3AF7">
              <w:rPr>
                <w:sz w:val="24"/>
                <w:szCs w:val="24"/>
              </w:rPr>
              <w:t xml:space="preserve">, ул. </w:t>
            </w:r>
            <w:proofErr w:type="gramStart"/>
            <w:r w:rsidRPr="00AB3AF7">
              <w:rPr>
                <w:sz w:val="24"/>
                <w:szCs w:val="24"/>
              </w:rPr>
              <w:t>Заречная</w:t>
            </w:r>
            <w:proofErr w:type="gramEnd"/>
            <w:r w:rsidRPr="00AB3AF7">
              <w:rPr>
                <w:sz w:val="24"/>
                <w:szCs w:val="24"/>
              </w:rPr>
              <w:t xml:space="preserve"> ,40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Управление образования (обслуживание ООО "КЭС")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322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 природный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4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1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40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Большая </w:t>
            </w:r>
            <w:proofErr w:type="spellStart"/>
            <w:r w:rsidRPr="00AB3AF7">
              <w:rPr>
                <w:sz w:val="24"/>
                <w:szCs w:val="24"/>
              </w:rPr>
              <w:t>Кибья</w:t>
            </w:r>
            <w:proofErr w:type="spellEnd"/>
            <w:r w:rsidRPr="00AB3AF7">
              <w:rPr>
                <w:sz w:val="24"/>
                <w:szCs w:val="24"/>
              </w:rPr>
              <w:t xml:space="preserve"> (ЦСДК)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МБУ Можгинского района "Централизованная клубная система" (обслуживание ООО "КЭС")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7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41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Можгинский район, д. </w:t>
            </w:r>
            <w:proofErr w:type="gramStart"/>
            <w:r w:rsidRPr="00AB3AF7">
              <w:rPr>
                <w:sz w:val="24"/>
                <w:szCs w:val="24"/>
              </w:rPr>
              <w:t>Верхние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Юри</w:t>
            </w:r>
            <w:proofErr w:type="spellEnd"/>
            <w:r w:rsidRPr="00AB3AF7">
              <w:rPr>
                <w:sz w:val="24"/>
                <w:szCs w:val="24"/>
              </w:rPr>
              <w:t xml:space="preserve"> (СДК)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МБУ Можгинского района "Централизованная клубная система" (обслуживание ООО "КЭС")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42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Большая </w:t>
            </w:r>
            <w:proofErr w:type="spellStart"/>
            <w:r w:rsidRPr="00AB3AF7">
              <w:rPr>
                <w:sz w:val="24"/>
                <w:szCs w:val="24"/>
              </w:rPr>
              <w:t>Пудга</w:t>
            </w:r>
            <w:proofErr w:type="spellEnd"/>
            <w:r w:rsidRPr="00AB3AF7">
              <w:rPr>
                <w:sz w:val="24"/>
                <w:szCs w:val="24"/>
              </w:rPr>
              <w:t xml:space="preserve"> (ЦСДК)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МБУ Можгинского района "Централизованная клубная система"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4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43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котельная</w:t>
            </w:r>
            <w:proofErr w:type="gramStart"/>
            <w:r w:rsidRPr="00AB3AF7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spellStart"/>
            <w:r w:rsidRPr="00AB3AF7">
              <w:rPr>
                <w:sz w:val="24"/>
                <w:szCs w:val="24"/>
              </w:rPr>
              <w:t>Нынек</w:t>
            </w:r>
            <w:proofErr w:type="spellEnd"/>
            <w:r w:rsidRPr="00AB3AF7">
              <w:rPr>
                <w:sz w:val="24"/>
                <w:szCs w:val="24"/>
              </w:rPr>
              <w:t xml:space="preserve"> (</w:t>
            </w:r>
            <w:proofErr w:type="spellStart"/>
            <w:r w:rsidRPr="00AB3AF7">
              <w:rPr>
                <w:sz w:val="24"/>
                <w:szCs w:val="24"/>
              </w:rPr>
              <w:t>Досуговый</w:t>
            </w:r>
            <w:proofErr w:type="spellEnd"/>
            <w:r w:rsidRPr="00AB3AF7">
              <w:rPr>
                <w:sz w:val="24"/>
                <w:szCs w:val="24"/>
              </w:rPr>
              <w:t xml:space="preserve"> центр) </w:t>
            </w:r>
            <w:r w:rsidRPr="00AB3AF7">
              <w:rPr>
                <w:sz w:val="24"/>
                <w:szCs w:val="24"/>
              </w:rPr>
              <w:lastRenderedPageBreak/>
              <w:t>(ЦСДК)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МБУ Можгин</w:t>
            </w:r>
            <w:r w:rsidRPr="00AB3AF7">
              <w:rPr>
                <w:sz w:val="24"/>
                <w:szCs w:val="24"/>
              </w:rPr>
              <w:lastRenderedPageBreak/>
              <w:t xml:space="preserve">ского района "Централизованная клубная система"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</w:t>
            </w:r>
            <w:r w:rsidRPr="00AB3AF7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8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44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котельная, д. </w:t>
            </w:r>
            <w:proofErr w:type="spellStart"/>
            <w:r w:rsidRPr="00AB3AF7">
              <w:rPr>
                <w:sz w:val="24"/>
                <w:szCs w:val="24"/>
              </w:rPr>
              <w:t>Новыя</w:t>
            </w:r>
            <w:proofErr w:type="spellEnd"/>
            <w:r w:rsidRPr="00AB3AF7">
              <w:rPr>
                <w:sz w:val="24"/>
                <w:szCs w:val="24"/>
              </w:rPr>
              <w:t xml:space="preserve"> Бия, (</w:t>
            </w:r>
            <w:proofErr w:type="spellStart"/>
            <w:r w:rsidRPr="00AB3AF7">
              <w:rPr>
                <w:sz w:val="24"/>
                <w:szCs w:val="24"/>
              </w:rPr>
              <w:t>Досуговый</w:t>
            </w:r>
            <w:proofErr w:type="spellEnd"/>
            <w:r w:rsidRPr="00AB3AF7">
              <w:rPr>
                <w:sz w:val="24"/>
                <w:szCs w:val="24"/>
              </w:rPr>
              <w:t xml:space="preserve"> центр) (ЦСДК) (тел. 8-34139-7-11-80)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МБУ Можгинского района "Централизованная клубная система"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45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УР, Можгинский район, с</w:t>
            </w:r>
            <w:proofErr w:type="gramStart"/>
            <w:r w:rsidRPr="00AB3AF7">
              <w:rPr>
                <w:sz w:val="24"/>
                <w:szCs w:val="24"/>
              </w:rPr>
              <w:t>.Б</w:t>
            </w:r>
            <w:proofErr w:type="gramEnd"/>
            <w:r w:rsidRPr="00AB3AF7">
              <w:rPr>
                <w:sz w:val="24"/>
                <w:szCs w:val="24"/>
              </w:rPr>
              <w:t xml:space="preserve">ольшая </w:t>
            </w:r>
            <w:proofErr w:type="spellStart"/>
            <w:r w:rsidRPr="00AB3AF7">
              <w:rPr>
                <w:sz w:val="24"/>
                <w:szCs w:val="24"/>
              </w:rPr>
              <w:t>Пудга</w:t>
            </w:r>
            <w:proofErr w:type="spellEnd"/>
            <w:r w:rsidRPr="00AB3AF7">
              <w:rPr>
                <w:sz w:val="24"/>
                <w:szCs w:val="24"/>
              </w:rPr>
              <w:t>, ул.Центральная, д.22,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БУЗ УР "</w:t>
            </w:r>
            <w:proofErr w:type="spellStart"/>
            <w:r w:rsidRPr="00AB3AF7">
              <w:rPr>
                <w:sz w:val="24"/>
                <w:szCs w:val="24"/>
              </w:rPr>
              <w:t>Можгинская</w:t>
            </w:r>
            <w:proofErr w:type="spellEnd"/>
            <w:r w:rsidRPr="00AB3AF7">
              <w:rPr>
                <w:sz w:val="24"/>
                <w:szCs w:val="24"/>
              </w:rPr>
              <w:t xml:space="preserve"> РБ МЗ УР"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36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46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Можгинский район, д. </w:t>
            </w:r>
            <w:proofErr w:type="spellStart"/>
            <w:r w:rsidRPr="00AB3AF7">
              <w:rPr>
                <w:sz w:val="24"/>
                <w:szCs w:val="24"/>
              </w:rPr>
              <w:t>Чемошур</w:t>
            </w:r>
            <w:proofErr w:type="spellEnd"/>
            <w:proofErr w:type="gramStart"/>
            <w:r w:rsidRPr="00AB3AF7">
              <w:rPr>
                <w:sz w:val="24"/>
                <w:szCs w:val="24"/>
              </w:rPr>
              <w:t xml:space="preserve"> У</w:t>
            </w:r>
            <w:proofErr w:type="gramEnd"/>
            <w:r w:rsidRPr="00AB3AF7">
              <w:rPr>
                <w:sz w:val="24"/>
                <w:szCs w:val="24"/>
              </w:rPr>
              <w:t>ча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47</w:t>
            </w:r>
          </w:p>
        </w:tc>
        <w:tc>
          <w:tcPr>
            <w:tcW w:w="1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котельная д. </w:t>
            </w:r>
            <w:proofErr w:type="spellStart"/>
            <w:r w:rsidRPr="00AB3AF7">
              <w:rPr>
                <w:sz w:val="24"/>
                <w:szCs w:val="24"/>
              </w:rPr>
              <w:t>Кватчи</w:t>
            </w:r>
            <w:proofErr w:type="spellEnd"/>
            <w:r w:rsidRPr="00AB3AF7">
              <w:rPr>
                <w:sz w:val="24"/>
                <w:szCs w:val="24"/>
              </w:rPr>
              <w:t>, Центральная пл. 6а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ООО СП</w:t>
            </w:r>
            <w:proofErr w:type="gramStart"/>
            <w:r w:rsidRPr="00AB3AF7">
              <w:rPr>
                <w:sz w:val="24"/>
                <w:szCs w:val="24"/>
              </w:rPr>
              <w:t>К-</w:t>
            </w:r>
            <w:proofErr w:type="gramEnd"/>
            <w:r w:rsidRPr="00AB3AF7">
              <w:rPr>
                <w:sz w:val="24"/>
                <w:szCs w:val="24"/>
              </w:rPr>
              <w:t xml:space="preserve"> колхоз Заря(34139)94231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1,5 км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газ</w:t>
            </w: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Жилые здания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 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Детские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Учебные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</w:tr>
      <w:tr w:rsidR="00AB3AF7" w:rsidRPr="00AB3AF7" w:rsidTr="001047F4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Перечень </w:t>
            </w:r>
            <w:proofErr w:type="spellStart"/>
            <w:r w:rsidRPr="00AB3AF7">
              <w:rPr>
                <w:sz w:val="24"/>
                <w:szCs w:val="24"/>
              </w:rPr>
              <w:t>теплоисточников</w:t>
            </w:r>
            <w:proofErr w:type="spellEnd"/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</w:t>
            </w:r>
            <w:proofErr w:type="spellStart"/>
            <w:r w:rsidRPr="00AB3AF7">
              <w:rPr>
                <w:sz w:val="24"/>
                <w:szCs w:val="24"/>
              </w:rPr>
              <w:t>МР</w:t>
            </w:r>
            <w:proofErr w:type="gramStart"/>
            <w:r w:rsidRPr="00AB3AF7">
              <w:rPr>
                <w:sz w:val="24"/>
                <w:szCs w:val="24"/>
              </w:rPr>
              <w:t>,д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spellStart"/>
            <w:r w:rsidRPr="00AB3AF7">
              <w:rPr>
                <w:sz w:val="24"/>
                <w:szCs w:val="24"/>
              </w:rPr>
              <w:t>Комяк</w:t>
            </w:r>
            <w:proofErr w:type="spellEnd"/>
            <w:r w:rsidRPr="00AB3AF7">
              <w:rPr>
                <w:sz w:val="24"/>
                <w:szCs w:val="24"/>
              </w:rPr>
              <w:t xml:space="preserve">, улица Советская,1а,  </w:t>
            </w:r>
            <w:proofErr w:type="spellStart"/>
            <w:r w:rsidRPr="00AB3AF7">
              <w:rPr>
                <w:sz w:val="24"/>
                <w:szCs w:val="24"/>
              </w:rPr>
              <w:t>Комякский</w:t>
            </w:r>
            <w:proofErr w:type="spellEnd"/>
            <w:r w:rsidRPr="00AB3AF7">
              <w:rPr>
                <w:sz w:val="24"/>
                <w:szCs w:val="24"/>
              </w:rPr>
              <w:t xml:space="preserve"> ФАП.       3-02-56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</w:t>
            </w:r>
            <w:proofErr w:type="spellStart"/>
            <w:r w:rsidRPr="00AB3AF7">
              <w:rPr>
                <w:sz w:val="24"/>
                <w:szCs w:val="24"/>
              </w:rPr>
              <w:t>МР,с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ынек</w:t>
            </w:r>
            <w:proofErr w:type="spellEnd"/>
            <w:r w:rsidRPr="00AB3AF7">
              <w:rPr>
                <w:sz w:val="24"/>
                <w:szCs w:val="24"/>
              </w:rPr>
              <w:t xml:space="preserve">, ул.Юбилейная,1а , </w:t>
            </w:r>
            <w:proofErr w:type="spellStart"/>
            <w:r w:rsidRPr="00AB3AF7">
              <w:rPr>
                <w:sz w:val="24"/>
                <w:szCs w:val="24"/>
              </w:rPr>
              <w:lastRenderedPageBreak/>
              <w:t>Нынекский</w:t>
            </w:r>
            <w:proofErr w:type="spellEnd"/>
            <w:r w:rsidRPr="00AB3AF7">
              <w:rPr>
                <w:sz w:val="24"/>
                <w:szCs w:val="24"/>
              </w:rPr>
              <w:t xml:space="preserve">  ФАП.       3-02-56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</w:t>
            </w:r>
            <w:proofErr w:type="spellStart"/>
            <w:r w:rsidRPr="00AB3AF7">
              <w:rPr>
                <w:sz w:val="24"/>
                <w:szCs w:val="24"/>
              </w:rPr>
              <w:t>МР,с</w:t>
            </w:r>
            <w:proofErr w:type="gramStart"/>
            <w:r w:rsidRPr="00AB3AF7">
              <w:rPr>
                <w:sz w:val="24"/>
                <w:szCs w:val="24"/>
              </w:rPr>
              <w:t>.Р</w:t>
            </w:r>
            <w:proofErr w:type="gramEnd"/>
            <w:r w:rsidRPr="00AB3AF7">
              <w:rPr>
                <w:sz w:val="24"/>
                <w:szCs w:val="24"/>
              </w:rPr>
              <w:t>усский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Пычас</w:t>
            </w:r>
            <w:proofErr w:type="spellEnd"/>
            <w:r w:rsidRPr="00AB3AF7">
              <w:rPr>
                <w:sz w:val="24"/>
                <w:szCs w:val="24"/>
              </w:rPr>
              <w:t xml:space="preserve">, ул.Молодежная,10 , </w:t>
            </w:r>
            <w:proofErr w:type="spellStart"/>
            <w:r w:rsidRPr="00AB3AF7">
              <w:rPr>
                <w:sz w:val="24"/>
                <w:szCs w:val="24"/>
              </w:rPr>
              <w:t>Русскопычасский</w:t>
            </w:r>
            <w:proofErr w:type="spellEnd"/>
            <w:r w:rsidRPr="00AB3AF7">
              <w:rPr>
                <w:sz w:val="24"/>
                <w:szCs w:val="24"/>
              </w:rPr>
              <w:t xml:space="preserve">  ФАП.       3-02-56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</w:t>
            </w:r>
            <w:proofErr w:type="spellStart"/>
            <w:r w:rsidRPr="00AB3AF7">
              <w:rPr>
                <w:sz w:val="24"/>
                <w:szCs w:val="24"/>
              </w:rPr>
              <w:t>МР,д</w:t>
            </w:r>
            <w:proofErr w:type="gramStart"/>
            <w:r w:rsidRPr="00AB3AF7">
              <w:rPr>
                <w:sz w:val="24"/>
                <w:szCs w:val="24"/>
              </w:rPr>
              <w:t>.Н</w:t>
            </w:r>
            <w:proofErr w:type="gramEnd"/>
            <w:r w:rsidRPr="00AB3AF7">
              <w:rPr>
                <w:sz w:val="24"/>
                <w:szCs w:val="24"/>
              </w:rPr>
              <w:t>ижний</w:t>
            </w:r>
            <w:proofErr w:type="spell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Вишур</w:t>
            </w:r>
            <w:proofErr w:type="spellEnd"/>
            <w:r w:rsidRPr="00AB3AF7">
              <w:rPr>
                <w:sz w:val="24"/>
                <w:szCs w:val="24"/>
              </w:rPr>
              <w:t xml:space="preserve">, ул. Школьная,3 </w:t>
            </w:r>
            <w:proofErr w:type="spellStart"/>
            <w:r w:rsidRPr="00AB3AF7">
              <w:rPr>
                <w:sz w:val="24"/>
                <w:szCs w:val="24"/>
              </w:rPr>
              <w:t>Нижневишурский</w:t>
            </w:r>
            <w:proofErr w:type="spellEnd"/>
            <w:r w:rsidRPr="00AB3AF7">
              <w:rPr>
                <w:sz w:val="24"/>
                <w:szCs w:val="24"/>
              </w:rPr>
              <w:t xml:space="preserve">  ФАП.       3-02-56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УР, </w:t>
            </w:r>
            <w:proofErr w:type="spellStart"/>
            <w:r w:rsidRPr="00AB3AF7">
              <w:rPr>
                <w:sz w:val="24"/>
                <w:szCs w:val="24"/>
              </w:rPr>
              <w:t>МР</w:t>
            </w:r>
            <w:proofErr w:type="gramStart"/>
            <w:r w:rsidRPr="00AB3AF7">
              <w:rPr>
                <w:sz w:val="24"/>
                <w:szCs w:val="24"/>
              </w:rPr>
              <w:t>,д</w:t>
            </w:r>
            <w:proofErr w:type="spellEnd"/>
            <w:proofErr w:type="gramEnd"/>
            <w:r w:rsidRPr="00AB3AF7">
              <w:rPr>
                <w:sz w:val="24"/>
                <w:szCs w:val="24"/>
              </w:rPr>
              <w:t xml:space="preserve">. </w:t>
            </w:r>
            <w:proofErr w:type="spellStart"/>
            <w:r w:rsidRPr="00AB3AF7">
              <w:rPr>
                <w:sz w:val="24"/>
                <w:szCs w:val="24"/>
              </w:rPr>
              <w:t>Пойкино</w:t>
            </w:r>
            <w:proofErr w:type="spellEnd"/>
            <w:r w:rsidRPr="00AB3AF7">
              <w:rPr>
                <w:sz w:val="24"/>
                <w:szCs w:val="24"/>
              </w:rPr>
              <w:t>, ул. Садовая, 1а   ФАП.       3-02-56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.В</w:t>
            </w:r>
            <w:proofErr w:type="gramEnd"/>
            <w:r w:rsidRPr="00AB3AF7">
              <w:rPr>
                <w:sz w:val="24"/>
                <w:szCs w:val="24"/>
              </w:rPr>
              <w:t>одзя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proofErr w:type="spellStart"/>
            <w:r w:rsidRPr="00AB3AF7">
              <w:rPr>
                <w:sz w:val="24"/>
                <w:szCs w:val="24"/>
              </w:rPr>
              <w:t>СПК-колхоз</w:t>
            </w:r>
            <w:proofErr w:type="spellEnd"/>
            <w:r w:rsidRPr="00AB3AF7">
              <w:rPr>
                <w:sz w:val="24"/>
                <w:szCs w:val="24"/>
              </w:rPr>
              <w:t xml:space="preserve"> Заря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300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7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.С</w:t>
            </w:r>
            <w:proofErr w:type="gramEnd"/>
            <w:r w:rsidRPr="00AB3AF7">
              <w:rPr>
                <w:sz w:val="24"/>
                <w:szCs w:val="24"/>
              </w:rPr>
              <w:t>осмак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МБУ Можгинского района "Централизованная клубная система"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1471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Здания соцкультбыта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8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</w:t>
            </w:r>
            <w:proofErr w:type="gramStart"/>
            <w:r w:rsidRPr="00AB3AF7">
              <w:rPr>
                <w:sz w:val="24"/>
                <w:szCs w:val="24"/>
              </w:rPr>
              <w:t>Большая</w:t>
            </w:r>
            <w:proofErr w:type="gramEnd"/>
            <w:r w:rsidRPr="00AB3AF7">
              <w:rPr>
                <w:sz w:val="24"/>
                <w:szCs w:val="24"/>
              </w:rPr>
              <w:t xml:space="preserve"> </w:t>
            </w:r>
            <w:proofErr w:type="spellStart"/>
            <w:r w:rsidRPr="00AB3AF7">
              <w:rPr>
                <w:sz w:val="24"/>
                <w:szCs w:val="24"/>
              </w:rPr>
              <w:t>Сюга</w:t>
            </w:r>
            <w:proofErr w:type="spellEnd"/>
            <w:r w:rsidRPr="00AB3AF7">
              <w:rPr>
                <w:sz w:val="24"/>
                <w:szCs w:val="24"/>
              </w:rPr>
              <w:t xml:space="preserve"> (модульный ФАП)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Малая </w:t>
            </w:r>
            <w:proofErr w:type="spellStart"/>
            <w:r w:rsidRPr="00AB3AF7">
              <w:rPr>
                <w:sz w:val="24"/>
                <w:szCs w:val="24"/>
              </w:rPr>
              <w:t>Сюга</w:t>
            </w:r>
            <w:proofErr w:type="spellEnd"/>
            <w:r w:rsidRPr="00AB3AF7">
              <w:rPr>
                <w:sz w:val="24"/>
                <w:szCs w:val="24"/>
              </w:rPr>
              <w:t xml:space="preserve"> (модульный ФАП)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</w:t>
            </w:r>
            <w:proofErr w:type="spellStart"/>
            <w:r w:rsidRPr="00AB3AF7">
              <w:rPr>
                <w:sz w:val="24"/>
                <w:szCs w:val="24"/>
              </w:rPr>
              <w:t>д</w:t>
            </w:r>
            <w:proofErr w:type="gramStart"/>
            <w:r w:rsidRPr="00AB3AF7">
              <w:rPr>
                <w:sz w:val="24"/>
                <w:szCs w:val="24"/>
              </w:rPr>
              <w:t>.Т</w:t>
            </w:r>
            <w:proofErr w:type="gramEnd"/>
            <w:r w:rsidRPr="00AB3AF7">
              <w:rPr>
                <w:sz w:val="24"/>
                <w:szCs w:val="24"/>
              </w:rPr>
              <w:t>уташево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Можгинский р-н, д</w:t>
            </w:r>
            <w:proofErr w:type="gramStart"/>
            <w:r w:rsidRPr="00AB3AF7">
              <w:rPr>
                <w:sz w:val="24"/>
                <w:szCs w:val="24"/>
              </w:rPr>
              <w:t>.С</w:t>
            </w:r>
            <w:proofErr w:type="gramEnd"/>
            <w:r w:rsidRPr="00AB3AF7">
              <w:rPr>
                <w:sz w:val="24"/>
                <w:szCs w:val="24"/>
              </w:rPr>
              <w:t>тарый Березняк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ст. </w:t>
            </w:r>
            <w:proofErr w:type="spellStart"/>
            <w:r w:rsidRPr="00AB3AF7">
              <w:rPr>
                <w:sz w:val="24"/>
                <w:szCs w:val="24"/>
              </w:rPr>
              <w:t>Сардан</w:t>
            </w:r>
            <w:proofErr w:type="spellEnd"/>
            <w:r w:rsidRPr="00AB3AF7">
              <w:rPr>
                <w:sz w:val="24"/>
                <w:szCs w:val="24"/>
              </w:rPr>
              <w:t xml:space="preserve"> (модульный ФАП)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  <w:tr w:rsidR="00AB3AF7" w:rsidRPr="00AB3AF7" w:rsidTr="001047F4">
        <w:trPr>
          <w:gridAfter w:val="1"/>
          <w:wAfter w:w="4" w:type="pct"/>
          <w:trHeight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 xml:space="preserve">Можгинский р-н, д. </w:t>
            </w:r>
            <w:proofErr w:type="spellStart"/>
            <w:r w:rsidRPr="00AB3AF7">
              <w:rPr>
                <w:sz w:val="24"/>
                <w:szCs w:val="24"/>
              </w:rPr>
              <w:t>Бальзяшур</w:t>
            </w:r>
            <w:proofErr w:type="spellEnd"/>
            <w:r w:rsidRPr="00AB3AF7">
              <w:rPr>
                <w:sz w:val="24"/>
                <w:szCs w:val="24"/>
              </w:rPr>
              <w:t xml:space="preserve"> (модульный ФАП)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ЦРБ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Лечебные  учреждения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AF7" w:rsidRPr="00AB3AF7" w:rsidRDefault="00AB3AF7" w:rsidP="00AB3AF7">
            <w:pPr>
              <w:pStyle w:val="ad"/>
              <w:rPr>
                <w:sz w:val="24"/>
                <w:szCs w:val="24"/>
              </w:rPr>
            </w:pPr>
            <w:r w:rsidRPr="00AB3AF7">
              <w:rPr>
                <w:sz w:val="24"/>
                <w:szCs w:val="24"/>
              </w:rPr>
              <w:t>1</w:t>
            </w:r>
          </w:p>
        </w:tc>
      </w:tr>
    </w:tbl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proofErr w:type="gramStart"/>
      <w:r w:rsidRPr="00AB3AF7">
        <w:rPr>
          <w:sz w:val="24"/>
          <w:szCs w:val="24"/>
        </w:rPr>
        <w:t>Важнейшей задачей органов местного самоуправления и предприятий жилищно-коммунального комплекса является обеспечение надежного функционирования объектов ЖКХ, своевременная и всесторонняя подготовка к сезонной эксплуатации всех объектов социальной сферы и жилищного сектора, так как от качества и полноты выполненных работ по подготовке объектов в эксплуатации в зимний период зависит его безаварийное прохождение и комфортные и безопасные условия жизни жителей.</w:t>
      </w:r>
      <w:proofErr w:type="gramEnd"/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lastRenderedPageBreak/>
        <w:t>ДОКЛАД ОКОНЧЕН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Спасибо за внимание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Первый заместитель главы Администрации  района </w:t>
      </w:r>
      <w:proofErr w:type="gramStart"/>
      <w:r w:rsidRPr="00AB3AF7">
        <w:rPr>
          <w:sz w:val="24"/>
          <w:szCs w:val="24"/>
        </w:rPr>
        <w:t>по</w:t>
      </w:r>
      <w:proofErr w:type="gramEnd"/>
      <w:r w:rsidRPr="00AB3AF7">
        <w:rPr>
          <w:sz w:val="24"/>
          <w:szCs w:val="24"/>
        </w:rPr>
        <w:t xml:space="preserve"> 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 xml:space="preserve">строительству и муниципальной инфраструктуре     </w:t>
      </w:r>
      <w:r w:rsidRPr="00AB3AF7">
        <w:rPr>
          <w:sz w:val="24"/>
          <w:szCs w:val="24"/>
        </w:rPr>
        <w:tab/>
      </w:r>
      <w:r w:rsidRPr="00AB3AF7">
        <w:rPr>
          <w:sz w:val="24"/>
          <w:szCs w:val="24"/>
        </w:rPr>
        <w:tab/>
      </w:r>
      <w:r w:rsidRPr="00AB3AF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B3AF7">
        <w:rPr>
          <w:sz w:val="24"/>
          <w:szCs w:val="24"/>
        </w:rPr>
        <w:t xml:space="preserve">   И. В. </w:t>
      </w:r>
      <w:proofErr w:type="spellStart"/>
      <w:r w:rsidRPr="00AB3AF7">
        <w:rPr>
          <w:sz w:val="24"/>
          <w:szCs w:val="24"/>
        </w:rPr>
        <w:t>Тубылов</w:t>
      </w:r>
      <w:proofErr w:type="spellEnd"/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Исполнители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r w:rsidRPr="00AB3AF7">
        <w:rPr>
          <w:sz w:val="24"/>
          <w:szCs w:val="24"/>
        </w:rPr>
        <w:t>Иванова Ольга Ивановна, тел. 3-13-15</w:t>
      </w:r>
    </w:p>
    <w:p w:rsidR="00AB3AF7" w:rsidRPr="00AB3AF7" w:rsidRDefault="00AB3AF7" w:rsidP="00AB3AF7">
      <w:pPr>
        <w:pStyle w:val="ad"/>
        <w:rPr>
          <w:sz w:val="24"/>
          <w:szCs w:val="24"/>
        </w:rPr>
      </w:pPr>
      <w:proofErr w:type="spellStart"/>
      <w:r w:rsidRPr="00AB3AF7">
        <w:rPr>
          <w:sz w:val="24"/>
          <w:szCs w:val="24"/>
        </w:rPr>
        <w:t>Батина</w:t>
      </w:r>
      <w:proofErr w:type="spellEnd"/>
      <w:r w:rsidRPr="00AB3AF7">
        <w:rPr>
          <w:sz w:val="24"/>
          <w:szCs w:val="24"/>
        </w:rPr>
        <w:t xml:space="preserve"> Анна Александровна, тел. 3-13-15</w:t>
      </w: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960BBB" w:rsidRDefault="00960BBB" w:rsidP="00673830">
      <w:pPr>
        <w:pStyle w:val="ad"/>
        <w:rPr>
          <w:sz w:val="24"/>
          <w:szCs w:val="24"/>
        </w:rPr>
      </w:pPr>
    </w:p>
    <w:sectPr w:rsidR="00960BBB" w:rsidSect="00FE416F">
      <w:pgSz w:w="11906" w:h="16838"/>
      <w:pgMar w:top="567" w:right="85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C52979"/>
    <w:multiLevelType w:val="hybridMultilevel"/>
    <w:tmpl w:val="22769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1606F7D"/>
    <w:multiLevelType w:val="hybridMultilevel"/>
    <w:tmpl w:val="C0EA7A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2593F4C"/>
    <w:multiLevelType w:val="hybridMultilevel"/>
    <w:tmpl w:val="20A00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574F14"/>
    <w:multiLevelType w:val="hybridMultilevel"/>
    <w:tmpl w:val="FA2AC13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>
    <w:nsid w:val="10BA6DCA"/>
    <w:multiLevelType w:val="hybridMultilevel"/>
    <w:tmpl w:val="6D2EE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8003D5"/>
    <w:multiLevelType w:val="hybridMultilevel"/>
    <w:tmpl w:val="0D12ADE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10">
    <w:nsid w:val="1DEA63E8"/>
    <w:multiLevelType w:val="hybridMultilevel"/>
    <w:tmpl w:val="1FC09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C6007A"/>
    <w:multiLevelType w:val="hybridMultilevel"/>
    <w:tmpl w:val="C9DA4D00"/>
    <w:lvl w:ilvl="0" w:tplc="04190001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12">
    <w:nsid w:val="297E761C"/>
    <w:multiLevelType w:val="hybridMultilevel"/>
    <w:tmpl w:val="9CD89B24"/>
    <w:lvl w:ilvl="0" w:tplc="A8847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08A697B"/>
    <w:multiLevelType w:val="hybridMultilevel"/>
    <w:tmpl w:val="6E3A428C"/>
    <w:lvl w:ilvl="0" w:tplc="6DC6D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630B3"/>
    <w:multiLevelType w:val="hybridMultilevel"/>
    <w:tmpl w:val="913C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F15EC"/>
    <w:multiLevelType w:val="hybridMultilevel"/>
    <w:tmpl w:val="81E22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36C6A"/>
    <w:multiLevelType w:val="hybridMultilevel"/>
    <w:tmpl w:val="19A2C674"/>
    <w:lvl w:ilvl="0" w:tplc="9B6A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867210"/>
    <w:multiLevelType w:val="multilevel"/>
    <w:tmpl w:val="28827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8D22F6"/>
    <w:multiLevelType w:val="hybridMultilevel"/>
    <w:tmpl w:val="49AA4F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BA53DC4"/>
    <w:multiLevelType w:val="hybridMultilevel"/>
    <w:tmpl w:val="771CEE1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4F2D2909"/>
    <w:multiLevelType w:val="hybridMultilevel"/>
    <w:tmpl w:val="FF0A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B58F8"/>
    <w:multiLevelType w:val="hybridMultilevel"/>
    <w:tmpl w:val="6BD2E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33AA8"/>
    <w:multiLevelType w:val="hybridMultilevel"/>
    <w:tmpl w:val="0652C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E2A25"/>
    <w:multiLevelType w:val="hybridMultilevel"/>
    <w:tmpl w:val="26D65E8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BD0120B"/>
    <w:multiLevelType w:val="hybridMultilevel"/>
    <w:tmpl w:val="B23A0A9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16D692C"/>
    <w:multiLevelType w:val="hybridMultilevel"/>
    <w:tmpl w:val="AED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5B5771"/>
    <w:multiLevelType w:val="hybridMultilevel"/>
    <w:tmpl w:val="A59A77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65A70FD5"/>
    <w:multiLevelType w:val="hybridMultilevel"/>
    <w:tmpl w:val="1DCC8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154868"/>
    <w:multiLevelType w:val="hybridMultilevel"/>
    <w:tmpl w:val="F1E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47891"/>
    <w:multiLevelType w:val="hybridMultilevel"/>
    <w:tmpl w:val="BC5EF46A"/>
    <w:lvl w:ilvl="0" w:tplc="0D3C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E66744"/>
    <w:multiLevelType w:val="hybridMultilevel"/>
    <w:tmpl w:val="C86A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03EA5"/>
    <w:multiLevelType w:val="hybridMultilevel"/>
    <w:tmpl w:val="F0A69526"/>
    <w:lvl w:ilvl="0" w:tplc="04190001">
      <w:start w:val="1"/>
      <w:numFmt w:val="bullet"/>
      <w:lvlText w:val=""/>
      <w:lvlJc w:val="left"/>
      <w:pPr>
        <w:tabs>
          <w:tab w:val="num" w:pos="1697"/>
        </w:tabs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7"/>
        </w:tabs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7"/>
        </w:tabs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7"/>
        </w:tabs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7"/>
        </w:tabs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7"/>
        </w:tabs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7"/>
        </w:tabs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7"/>
        </w:tabs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7"/>
        </w:tabs>
        <w:ind w:left="7457" w:hanging="360"/>
      </w:pPr>
      <w:rPr>
        <w:rFonts w:ascii="Wingdings" w:hAnsi="Wingdings" w:hint="default"/>
      </w:rPr>
    </w:lvl>
  </w:abstractNum>
  <w:abstractNum w:abstractNumId="32">
    <w:nsid w:val="7E177D5A"/>
    <w:multiLevelType w:val="hybridMultilevel"/>
    <w:tmpl w:val="983EF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1F0D9F"/>
    <w:multiLevelType w:val="hybridMultilevel"/>
    <w:tmpl w:val="61B4A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0"/>
  </w:num>
  <w:num w:numId="8">
    <w:abstractNumId w:val="13"/>
  </w:num>
  <w:num w:numId="9">
    <w:abstractNumId w:val="25"/>
  </w:num>
  <w:num w:numId="10">
    <w:abstractNumId w:val="18"/>
  </w:num>
  <w:num w:numId="11">
    <w:abstractNumId w:val="29"/>
  </w:num>
  <w:num w:numId="12">
    <w:abstractNumId w:val="4"/>
  </w:num>
  <w:num w:numId="13">
    <w:abstractNumId w:val="21"/>
  </w:num>
  <w:num w:numId="14">
    <w:abstractNumId w:val="7"/>
  </w:num>
  <w:num w:numId="15">
    <w:abstractNumId w:val="27"/>
  </w:num>
  <w:num w:numId="16">
    <w:abstractNumId w:val="8"/>
  </w:num>
  <w:num w:numId="17">
    <w:abstractNumId w:val="15"/>
  </w:num>
  <w:num w:numId="18">
    <w:abstractNumId w:val="30"/>
  </w:num>
  <w:num w:numId="19">
    <w:abstractNumId w:val="33"/>
  </w:num>
  <w:num w:numId="20">
    <w:abstractNumId w:val="32"/>
  </w:num>
  <w:num w:numId="21">
    <w:abstractNumId w:val="9"/>
  </w:num>
  <w:num w:numId="22">
    <w:abstractNumId w:val="31"/>
  </w:num>
  <w:num w:numId="23">
    <w:abstractNumId w:val="11"/>
  </w:num>
  <w:num w:numId="24">
    <w:abstractNumId w:val="5"/>
  </w:num>
  <w:num w:numId="25">
    <w:abstractNumId w:val="17"/>
  </w:num>
  <w:num w:numId="26">
    <w:abstractNumId w:val="6"/>
  </w:num>
  <w:num w:numId="27">
    <w:abstractNumId w:val="10"/>
  </w:num>
  <w:num w:numId="28">
    <w:abstractNumId w:val="28"/>
  </w:num>
  <w:num w:numId="29">
    <w:abstractNumId w:val="24"/>
  </w:num>
  <w:num w:numId="30">
    <w:abstractNumId w:val="12"/>
  </w:num>
  <w:num w:numId="31">
    <w:abstractNumId w:val="22"/>
  </w:num>
  <w:num w:numId="32">
    <w:abstractNumId w:val="26"/>
  </w:num>
  <w:num w:numId="33">
    <w:abstractNumId w:val="1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C085B"/>
    <w:rsid w:val="00006C68"/>
    <w:rsid w:val="0003011F"/>
    <w:rsid w:val="000522A9"/>
    <w:rsid w:val="00067A13"/>
    <w:rsid w:val="000F3E92"/>
    <w:rsid w:val="000F63A4"/>
    <w:rsid w:val="00103651"/>
    <w:rsid w:val="00113D5C"/>
    <w:rsid w:val="00135D8A"/>
    <w:rsid w:val="00151C35"/>
    <w:rsid w:val="00151FC0"/>
    <w:rsid w:val="00183D4C"/>
    <w:rsid w:val="001B0EA2"/>
    <w:rsid w:val="001C234D"/>
    <w:rsid w:val="001D0791"/>
    <w:rsid w:val="001E7DAC"/>
    <w:rsid w:val="00203326"/>
    <w:rsid w:val="00205AE3"/>
    <w:rsid w:val="00206B62"/>
    <w:rsid w:val="002145BA"/>
    <w:rsid w:val="00215389"/>
    <w:rsid w:val="00234AAC"/>
    <w:rsid w:val="002A08CE"/>
    <w:rsid w:val="002C3E04"/>
    <w:rsid w:val="002E48C5"/>
    <w:rsid w:val="0030638D"/>
    <w:rsid w:val="00330C96"/>
    <w:rsid w:val="003C6A0A"/>
    <w:rsid w:val="003C7E1A"/>
    <w:rsid w:val="003D19AB"/>
    <w:rsid w:val="00401903"/>
    <w:rsid w:val="00411DBB"/>
    <w:rsid w:val="00412D92"/>
    <w:rsid w:val="0042365B"/>
    <w:rsid w:val="0047007F"/>
    <w:rsid w:val="004C093B"/>
    <w:rsid w:val="004D5570"/>
    <w:rsid w:val="00504DC8"/>
    <w:rsid w:val="00514D4C"/>
    <w:rsid w:val="00551651"/>
    <w:rsid w:val="00561B9D"/>
    <w:rsid w:val="0057369F"/>
    <w:rsid w:val="00582DAE"/>
    <w:rsid w:val="00583352"/>
    <w:rsid w:val="005B741B"/>
    <w:rsid w:val="005C085B"/>
    <w:rsid w:val="005E375E"/>
    <w:rsid w:val="005E428B"/>
    <w:rsid w:val="0061178B"/>
    <w:rsid w:val="0061337C"/>
    <w:rsid w:val="00631437"/>
    <w:rsid w:val="00673830"/>
    <w:rsid w:val="00691EE9"/>
    <w:rsid w:val="006F1ABF"/>
    <w:rsid w:val="00700D97"/>
    <w:rsid w:val="00761B90"/>
    <w:rsid w:val="007C0AB0"/>
    <w:rsid w:val="007E4C82"/>
    <w:rsid w:val="00844741"/>
    <w:rsid w:val="00850366"/>
    <w:rsid w:val="00853EF1"/>
    <w:rsid w:val="00886AA9"/>
    <w:rsid w:val="00891882"/>
    <w:rsid w:val="008928E7"/>
    <w:rsid w:val="008C47F9"/>
    <w:rsid w:val="008D0C98"/>
    <w:rsid w:val="008D6623"/>
    <w:rsid w:val="008E37FD"/>
    <w:rsid w:val="008E5556"/>
    <w:rsid w:val="00960BBB"/>
    <w:rsid w:val="00962763"/>
    <w:rsid w:val="00963D34"/>
    <w:rsid w:val="0097681A"/>
    <w:rsid w:val="00981277"/>
    <w:rsid w:val="009A776B"/>
    <w:rsid w:val="009B07C0"/>
    <w:rsid w:val="00A152FF"/>
    <w:rsid w:val="00A96985"/>
    <w:rsid w:val="00AA4DD5"/>
    <w:rsid w:val="00AB3AF7"/>
    <w:rsid w:val="00AC5727"/>
    <w:rsid w:val="00B32953"/>
    <w:rsid w:val="00B60069"/>
    <w:rsid w:val="00B91B65"/>
    <w:rsid w:val="00BC70E0"/>
    <w:rsid w:val="00BF60E3"/>
    <w:rsid w:val="00C048C9"/>
    <w:rsid w:val="00C1541C"/>
    <w:rsid w:val="00C32549"/>
    <w:rsid w:val="00C61352"/>
    <w:rsid w:val="00C63068"/>
    <w:rsid w:val="00C65161"/>
    <w:rsid w:val="00C85E21"/>
    <w:rsid w:val="00CB5133"/>
    <w:rsid w:val="00CC7930"/>
    <w:rsid w:val="00CD39BA"/>
    <w:rsid w:val="00D50AA6"/>
    <w:rsid w:val="00D74246"/>
    <w:rsid w:val="00D90075"/>
    <w:rsid w:val="00DD3F59"/>
    <w:rsid w:val="00E26C40"/>
    <w:rsid w:val="00EC5387"/>
    <w:rsid w:val="00EF61FC"/>
    <w:rsid w:val="00F25D6D"/>
    <w:rsid w:val="00F620B1"/>
    <w:rsid w:val="00FA38BC"/>
    <w:rsid w:val="00FB0E3A"/>
    <w:rsid w:val="00F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6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3E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E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A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E21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3450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AA3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AA3E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A3E0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FontStyle20">
    <w:name w:val="Font Style20"/>
    <w:basedOn w:val="a0"/>
    <w:qFormat/>
    <w:rsid w:val="00AA3E0C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AE2100"/>
    <w:rPr>
      <w:rFonts w:cs="Times New Roman"/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E21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E2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AE210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qFormat/>
    <w:rsid w:val="00AE2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0"/>
    <w:qFormat/>
    <w:rsid w:val="00AE2100"/>
    <w:rPr>
      <w:b/>
      <w:bCs/>
      <w:color w:val="106BBE"/>
    </w:rPr>
  </w:style>
  <w:style w:type="character" w:customStyle="1" w:styleId="af">
    <w:name w:val="Цветовое выделение"/>
    <w:uiPriority w:val="99"/>
    <w:qFormat/>
    <w:rsid w:val="00AE2100"/>
    <w:rPr>
      <w:b/>
      <w:bCs/>
      <w:color w:val="26282F"/>
    </w:rPr>
  </w:style>
  <w:style w:type="character" w:customStyle="1" w:styleId="21">
    <w:name w:val="Основной текст с отступом 2 Знак"/>
    <w:basedOn w:val="a0"/>
    <w:link w:val="22"/>
    <w:qFormat/>
    <w:rsid w:val="00AE2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1"/>
    <w:uiPriority w:val="99"/>
    <w:qFormat/>
    <w:rsid w:val="00AE2100"/>
    <w:rPr>
      <w:rFonts w:ascii="Consolas" w:eastAsia="Calibri" w:hAnsi="Consolas" w:cs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qFormat/>
    <w:rsid w:val="00AE2100"/>
    <w:rPr>
      <w:rFonts w:ascii="Consolas" w:hAnsi="Consolas" w:cs="Consolas"/>
      <w:sz w:val="21"/>
      <w:szCs w:val="21"/>
    </w:rPr>
  </w:style>
  <w:style w:type="character" w:customStyle="1" w:styleId="af2">
    <w:name w:val="Подзаголовок Знак"/>
    <w:basedOn w:val="a0"/>
    <w:link w:val="af3"/>
    <w:qFormat/>
    <w:rsid w:val="00AE2100"/>
    <w:rPr>
      <w:rFonts w:ascii="Cambria" w:hAnsi="Cambria"/>
      <w:sz w:val="24"/>
      <w:szCs w:val="24"/>
    </w:rPr>
  </w:style>
  <w:style w:type="character" w:customStyle="1" w:styleId="12">
    <w:name w:val="Подзаголовок Знак1"/>
    <w:basedOn w:val="a0"/>
    <w:uiPriority w:val="11"/>
    <w:qFormat/>
    <w:rsid w:val="00AE210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E2100"/>
    <w:rPr>
      <w:color w:val="0000FF"/>
      <w:u w:val="single"/>
    </w:rPr>
  </w:style>
  <w:style w:type="character" w:customStyle="1" w:styleId="51">
    <w:name w:val="Заголовок 5 Знак1"/>
    <w:basedOn w:val="a0"/>
    <w:uiPriority w:val="9"/>
    <w:semiHidden/>
    <w:qFormat/>
    <w:rsid w:val="00AE21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3">
    <w:name w:val="Подзаголовок Знак2"/>
    <w:basedOn w:val="a0"/>
    <w:uiPriority w:val="11"/>
    <w:qFormat/>
    <w:rsid w:val="00AE21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Основной шрифт абзаца1"/>
    <w:qFormat/>
    <w:rsid w:val="00FE416F"/>
  </w:style>
  <w:style w:type="character" w:customStyle="1" w:styleId="WW8Num8z0">
    <w:name w:val="WW8Num8z0"/>
    <w:qFormat/>
    <w:rsid w:val="00FE416F"/>
  </w:style>
  <w:style w:type="character" w:customStyle="1" w:styleId="WW8Num7z1">
    <w:name w:val="WW8Num7z1"/>
    <w:qFormat/>
    <w:rsid w:val="00FE416F"/>
    <w:rPr>
      <w:rFonts w:ascii="Courier New" w:hAnsi="Courier New" w:cs="Courier New"/>
    </w:rPr>
  </w:style>
  <w:style w:type="character" w:customStyle="1" w:styleId="WW8Num7z0">
    <w:name w:val="WW8Num7z0"/>
    <w:qFormat/>
    <w:rsid w:val="00FE416F"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sid w:val="00FE416F"/>
  </w:style>
  <w:style w:type="character" w:customStyle="1" w:styleId="WW8Num5z0">
    <w:name w:val="WW8Num5z0"/>
    <w:qFormat/>
    <w:rsid w:val="00FE416F"/>
  </w:style>
  <w:style w:type="character" w:customStyle="1" w:styleId="WW8Num4z0">
    <w:name w:val="WW8Num4z0"/>
    <w:qFormat/>
    <w:rsid w:val="00FE416F"/>
  </w:style>
  <w:style w:type="character" w:customStyle="1" w:styleId="WW8Num3z0">
    <w:name w:val="WW8Num3z0"/>
    <w:qFormat/>
    <w:rsid w:val="00FE416F"/>
  </w:style>
  <w:style w:type="character" w:customStyle="1" w:styleId="WW8Num2z0">
    <w:name w:val="WW8Num2z0"/>
    <w:qFormat/>
    <w:rsid w:val="00FE416F"/>
  </w:style>
  <w:style w:type="character" w:customStyle="1" w:styleId="WW8Num1z0">
    <w:name w:val="WW8Num1z0"/>
    <w:qFormat/>
    <w:rsid w:val="00FE416F"/>
  </w:style>
  <w:style w:type="paragraph" w:customStyle="1" w:styleId="af4">
    <w:name w:val="Заголовок"/>
    <w:aliases w:val="Title"/>
    <w:basedOn w:val="a"/>
    <w:next w:val="ad"/>
    <w:qFormat/>
    <w:rsid w:val="00FE416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c"/>
    <w:rsid w:val="00AE2100"/>
    <w:pPr>
      <w:spacing w:after="0" w:line="240" w:lineRule="auto"/>
      <w:ind w:right="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d"/>
    <w:rsid w:val="00FE416F"/>
    <w:rPr>
      <w:rFonts w:cs="Arial Unicode MS"/>
    </w:rPr>
  </w:style>
  <w:style w:type="paragraph" w:styleId="af6">
    <w:name w:val="caption"/>
    <w:basedOn w:val="a"/>
    <w:qFormat/>
    <w:rsid w:val="00FE416F"/>
    <w:pPr>
      <w:spacing w:before="120" w:after="120"/>
    </w:pPr>
    <w:rPr>
      <w:i/>
      <w:iCs/>
    </w:rPr>
  </w:style>
  <w:style w:type="paragraph" w:styleId="af7">
    <w:name w:val="index heading"/>
    <w:basedOn w:val="a"/>
    <w:qFormat/>
    <w:rsid w:val="00FE416F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qFormat/>
    <w:rsid w:val="00FE416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AA3E0C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qFormat/>
    <w:rsid w:val="00AA3E0C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AA3E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0">
    <w:name w:val="Заголовок 51"/>
    <w:basedOn w:val="a"/>
    <w:next w:val="a"/>
    <w:semiHidden/>
    <w:unhideWhenUsed/>
    <w:qFormat/>
    <w:rsid w:val="00AE210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nformat">
    <w:name w:val="ConsNonformat"/>
    <w:qFormat/>
    <w:rsid w:val="00AE21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nhideWhenUsed/>
    <w:qFormat/>
    <w:rsid w:val="00AE210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AE2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  <w:rsid w:val="00FE416F"/>
  </w:style>
  <w:style w:type="paragraph" w:styleId="a9">
    <w:name w:val="header"/>
    <w:basedOn w:val="a"/>
    <w:link w:val="a8"/>
    <w:uiPriority w:val="99"/>
    <w:rsid w:val="00AE2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AE21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E2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AE210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E210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qFormat/>
    <w:rsid w:val="00AE2100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qFormat/>
    <w:rsid w:val="00AE210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"/>
    <w:next w:val="a"/>
    <w:uiPriority w:val="99"/>
    <w:qFormat/>
    <w:rsid w:val="00AE2100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qFormat/>
    <w:rsid w:val="00AE2100"/>
    <w:rPr>
      <w:i/>
      <w:iCs/>
    </w:rPr>
  </w:style>
  <w:style w:type="paragraph" w:styleId="22">
    <w:name w:val="Body Text Indent 2"/>
    <w:basedOn w:val="a"/>
    <w:link w:val="21"/>
    <w:qFormat/>
    <w:rsid w:val="00AE21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unhideWhenUsed/>
    <w:qFormat/>
    <w:rsid w:val="00AE210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14">
    <w:name w:val="Подзаголовок1"/>
    <w:basedOn w:val="a"/>
    <w:next w:val="a"/>
    <w:qFormat/>
    <w:rsid w:val="00AE210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qFormat/>
    <w:rsid w:val="00AE2100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Subtitle"/>
    <w:basedOn w:val="a"/>
    <w:next w:val="a"/>
    <w:link w:val="af2"/>
    <w:qFormat/>
    <w:rsid w:val="00AE2100"/>
    <w:rPr>
      <w:rFonts w:ascii="Cambria" w:hAnsi="Cambria"/>
      <w:sz w:val="24"/>
      <w:szCs w:val="24"/>
    </w:rPr>
  </w:style>
  <w:style w:type="paragraph" w:customStyle="1" w:styleId="ConsTitle">
    <w:name w:val="ConsTitle"/>
    <w:qFormat/>
    <w:rsid w:val="005845CC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5">
    <w:name w:val="Без интервала1"/>
    <w:qFormat/>
    <w:rsid w:val="005845CC"/>
    <w:rPr>
      <w:rFonts w:eastAsia="Times New Roman" w:cs="Calibri"/>
      <w:lang w:eastAsia="zh-CN"/>
    </w:rPr>
  </w:style>
  <w:style w:type="paragraph" w:customStyle="1" w:styleId="210">
    <w:name w:val="Основной текст 21"/>
    <w:basedOn w:val="a"/>
    <w:qFormat/>
    <w:rsid w:val="00FE416F"/>
    <w:pPr>
      <w:spacing w:line="360" w:lineRule="auto"/>
    </w:pPr>
    <w:rPr>
      <w:sz w:val="28"/>
    </w:rPr>
  </w:style>
  <w:style w:type="paragraph" w:customStyle="1" w:styleId="16">
    <w:name w:val="Указатель1"/>
    <w:basedOn w:val="a"/>
    <w:qFormat/>
    <w:rsid w:val="00FE416F"/>
  </w:style>
  <w:style w:type="paragraph" w:customStyle="1" w:styleId="17">
    <w:name w:val="Заголовок1"/>
    <w:basedOn w:val="a"/>
    <w:qFormat/>
    <w:rsid w:val="00FE41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18">
    <w:name w:val="Нет списка1"/>
    <w:uiPriority w:val="99"/>
    <w:semiHidden/>
    <w:unhideWhenUsed/>
    <w:qFormat/>
    <w:rsid w:val="00AE2100"/>
  </w:style>
  <w:style w:type="table" w:styleId="aff0">
    <w:name w:val="Table Grid"/>
    <w:basedOn w:val="a1"/>
    <w:uiPriority w:val="59"/>
    <w:rsid w:val="00AE2100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F1ABF"/>
    <w:rPr>
      <w:rFonts w:ascii="Cambria" w:eastAsia="Times New Roman" w:hAnsi="Cambria" w:cs="Cambria"/>
      <w:b/>
      <w:bCs/>
      <w:sz w:val="26"/>
      <w:szCs w:val="26"/>
      <w:lang w:eastAsia="zh-CN"/>
    </w:rPr>
  </w:style>
  <w:style w:type="numbering" w:customStyle="1" w:styleId="24">
    <w:name w:val="Нет списка2"/>
    <w:next w:val="a2"/>
    <w:uiPriority w:val="99"/>
    <w:semiHidden/>
    <w:unhideWhenUsed/>
    <w:rsid w:val="006F1ABF"/>
  </w:style>
  <w:style w:type="character" w:customStyle="1" w:styleId="WW8Num1z1">
    <w:name w:val="WW8Num1z1"/>
    <w:rsid w:val="006F1ABF"/>
    <w:rPr>
      <w:rFonts w:ascii="Courier New" w:hAnsi="Courier New" w:cs="Courier New" w:hint="default"/>
    </w:rPr>
  </w:style>
  <w:style w:type="character" w:customStyle="1" w:styleId="WW8Num1z2">
    <w:name w:val="WW8Num1z2"/>
    <w:rsid w:val="006F1ABF"/>
    <w:rPr>
      <w:rFonts w:ascii="Wingdings" w:hAnsi="Wingdings" w:cs="Wingdings" w:hint="default"/>
    </w:rPr>
  </w:style>
  <w:style w:type="character" w:customStyle="1" w:styleId="WW8Num2z1">
    <w:name w:val="WW8Num2z1"/>
    <w:rsid w:val="006F1ABF"/>
    <w:rPr>
      <w:rFonts w:ascii="Courier New" w:hAnsi="Courier New" w:cs="Courier New" w:hint="default"/>
    </w:rPr>
  </w:style>
  <w:style w:type="character" w:customStyle="1" w:styleId="WW8Num2z2">
    <w:name w:val="WW8Num2z2"/>
    <w:rsid w:val="006F1ABF"/>
    <w:rPr>
      <w:rFonts w:ascii="Wingdings" w:hAnsi="Wingdings" w:cs="Wingdings" w:hint="default"/>
    </w:rPr>
  </w:style>
  <w:style w:type="character" w:customStyle="1" w:styleId="WW8Num3z1">
    <w:name w:val="WW8Num3z1"/>
    <w:rsid w:val="006F1ABF"/>
    <w:rPr>
      <w:rFonts w:ascii="Courier New" w:hAnsi="Courier New" w:cs="Courier New" w:hint="default"/>
    </w:rPr>
  </w:style>
  <w:style w:type="character" w:customStyle="1" w:styleId="WW8Num3z2">
    <w:name w:val="WW8Num3z2"/>
    <w:rsid w:val="006F1ABF"/>
    <w:rPr>
      <w:rFonts w:ascii="Wingdings" w:hAnsi="Wingdings" w:cs="Wingdings" w:hint="default"/>
    </w:rPr>
  </w:style>
  <w:style w:type="character" w:customStyle="1" w:styleId="WW8Num4z1">
    <w:name w:val="WW8Num4z1"/>
    <w:rsid w:val="006F1ABF"/>
    <w:rPr>
      <w:rFonts w:ascii="Courier New" w:hAnsi="Courier New" w:cs="Courier New" w:hint="default"/>
    </w:rPr>
  </w:style>
  <w:style w:type="character" w:customStyle="1" w:styleId="WW8Num4z2">
    <w:name w:val="WW8Num4z2"/>
    <w:rsid w:val="006F1ABF"/>
    <w:rPr>
      <w:rFonts w:ascii="Wingdings" w:hAnsi="Wingdings" w:cs="Wingdings" w:hint="default"/>
    </w:rPr>
  </w:style>
  <w:style w:type="character" w:customStyle="1" w:styleId="WW8Num5z1">
    <w:name w:val="WW8Num5z1"/>
    <w:rsid w:val="006F1ABF"/>
    <w:rPr>
      <w:rFonts w:ascii="Courier New" w:hAnsi="Courier New" w:cs="Courier New" w:hint="default"/>
    </w:rPr>
  </w:style>
  <w:style w:type="character" w:customStyle="1" w:styleId="WW8Num5z2">
    <w:name w:val="WW8Num5z2"/>
    <w:rsid w:val="006F1ABF"/>
    <w:rPr>
      <w:rFonts w:ascii="Wingdings" w:hAnsi="Wingdings" w:cs="Wingdings" w:hint="default"/>
    </w:rPr>
  </w:style>
  <w:style w:type="character" w:customStyle="1" w:styleId="WW8Num6z1">
    <w:name w:val="WW8Num6z1"/>
    <w:rsid w:val="006F1ABF"/>
    <w:rPr>
      <w:rFonts w:ascii="Courier New" w:hAnsi="Courier New" w:cs="Courier New" w:hint="default"/>
    </w:rPr>
  </w:style>
  <w:style w:type="character" w:customStyle="1" w:styleId="WW8Num6z2">
    <w:name w:val="WW8Num6z2"/>
    <w:rsid w:val="006F1ABF"/>
    <w:rPr>
      <w:rFonts w:ascii="Wingdings" w:hAnsi="Wingdings" w:cs="Wingdings" w:hint="default"/>
    </w:rPr>
  </w:style>
  <w:style w:type="character" w:customStyle="1" w:styleId="WW8Num8z1">
    <w:name w:val="WW8Num8z1"/>
    <w:rsid w:val="006F1ABF"/>
    <w:rPr>
      <w:rFonts w:ascii="Courier New" w:hAnsi="Courier New" w:cs="Courier New" w:hint="default"/>
    </w:rPr>
  </w:style>
  <w:style w:type="character" w:customStyle="1" w:styleId="WW8Num8z2">
    <w:name w:val="WW8Num8z2"/>
    <w:rsid w:val="006F1ABF"/>
    <w:rPr>
      <w:rFonts w:ascii="Wingdings" w:hAnsi="Wingdings" w:cs="Wingdings" w:hint="default"/>
    </w:rPr>
  </w:style>
  <w:style w:type="character" w:customStyle="1" w:styleId="WW8Num9z0">
    <w:name w:val="WW8Num9z0"/>
    <w:rsid w:val="006F1ABF"/>
    <w:rPr>
      <w:rFonts w:hint="default"/>
    </w:rPr>
  </w:style>
  <w:style w:type="character" w:customStyle="1" w:styleId="WW8Num10z0">
    <w:name w:val="WW8Num10z0"/>
    <w:rsid w:val="006F1ABF"/>
    <w:rPr>
      <w:rFonts w:ascii="Symbol" w:hAnsi="Symbol" w:cs="Symbol" w:hint="default"/>
    </w:rPr>
  </w:style>
  <w:style w:type="character" w:customStyle="1" w:styleId="WW8Num10z1">
    <w:name w:val="WW8Num10z1"/>
    <w:rsid w:val="006F1ABF"/>
    <w:rPr>
      <w:rFonts w:ascii="Courier New" w:hAnsi="Courier New" w:cs="Courier New" w:hint="default"/>
    </w:rPr>
  </w:style>
  <w:style w:type="character" w:customStyle="1" w:styleId="WW8Num10z2">
    <w:name w:val="WW8Num10z2"/>
    <w:rsid w:val="006F1ABF"/>
    <w:rPr>
      <w:rFonts w:ascii="Wingdings" w:hAnsi="Wingdings" w:cs="Wingdings" w:hint="default"/>
    </w:rPr>
  </w:style>
  <w:style w:type="character" w:customStyle="1" w:styleId="WW8Num11z0">
    <w:name w:val="WW8Num11z0"/>
    <w:rsid w:val="006F1ABF"/>
    <w:rPr>
      <w:rFonts w:hint="default"/>
    </w:rPr>
  </w:style>
  <w:style w:type="character" w:customStyle="1" w:styleId="WW8Num12z0">
    <w:name w:val="WW8Num12z0"/>
    <w:rsid w:val="006F1ABF"/>
    <w:rPr>
      <w:rFonts w:ascii="Symbol" w:hAnsi="Symbol" w:cs="Symbol" w:hint="default"/>
    </w:rPr>
  </w:style>
  <w:style w:type="character" w:customStyle="1" w:styleId="WW8Num12z1">
    <w:name w:val="WW8Num12z1"/>
    <w:rsid w:val="006F1ABF"/>
    <w:rPr>
      <w:rFonts w:ascii="Courier New" w:hAnsi="Courier New" w:cs="Courier New" w:hint="default"/>
    </w:rPr>
  </w:style>
  <w:style w:type="character" w:customStyle="1" w:styleId="WW8Num12z2">
    <w:name w:val="WW8Num12z2"/>
    <w:rsid w:val="006F1ABF"/>
    <w:rPr>
      <w:rFonts w:ascii="Wingdings" w:hAnsi="Wingdings" w:cs="Wingdings" w:hint="default"/>
    </w:rPr>
  </w:style>
  <w:style w:type="character" w:customStyle="1" w:styleId="WW8Num13z0">
    <w:name w:val="WW8Num13z0"/>
    <w:rsid w:val="006F1ABF"/>
    <w:rPr>
      <w:rFonts w:hint="default"/>
    </w:rPr>
  </w:style>
  <w:style w:type="character" w:customStyle="1" w:styleId="WW8Num13z1">
    <w:name w:val="WW8Num13z1"/>
    <w:rsid w:val="006F1ABF"/>
    <w:rPr>
      <w:rFonts w:ascii="Symbol" w:hAnsi="Symbol" w:cs="Symbol" w:hint="default"/>
    </w:rPr>
  </w:style>
  <w:style w:type="character" w:customStyle="1" w:styleId="WW8Num14z0">
    <w:name w:val="WW8Num14z0"/>
    <w:rsid w:val="006F1ABF"/>
    <w:rPr>
      <w:rFonts w:ascii="Symbol" w:hAnsi="Symbol" w:cs="Symbol" w:hint="default"/>
    </w:rPr>
  </w:style>
  <w:style w:type="character" w:customStyle="1" w:styleId="WW8Num14z1">
    <w:name w:val="WW8Num14z1"/>
    <w:rsid w:val="006F1ABF"/>
    <w:rPr>
      <w:rFonts w:ascii="Courier New" w:hAnsi="Courier New" w:cs="Courier New" w:hint="default"/>
    </w:rPr>
  </w:style>
  <w:style w:type="character" w:customStyle="1" w:styleId="WW8Num14z2">
    <w:name w:val="WW8Num14z2"/>
    <w:rsid w:val="006F1ABF"/>
    <w:rPr>
      <w:rFonts w:ascii="Wingdings" w:hAnsi="Wingdings" w:cs="Wingdings" w:hint="default"/>
    </w:rPr>
  </w:style>
  <w:style w:type="character" w:customStyle="1" w:styleId="WW8Num15z0">
    <w:name w:val="WW8Num15z0"/>
    <w:rsid w:val="006F1ABF"/>
    <w:rPr>
      <w:rFonts w:ascii="Symbol" w:hAnsi="Symbol" w:cs="Symbol" w:hint="default"/>
    </w:rPr>
  </w:style>
  <w:style w:type="character" w:customStyle="1" w:styleId="WW8Num15z1">
    <w:name w:val="WW8Num15z1"/>
    <w:rsid w:val="006F1ABF"/>
    <w:rPr>
      <w:rFonts w:ascii="Courier New" w:hAnsi="Courier New" w:cs="Courier New" w:hint="default"/>
    </w:rPr>
  </w:style>
  <w:style w:type="character" w:customStyle="1" w:styleId="WW8Num15z2">
    <w:name w:val="WW8Num15z2"/>
    <w:rsid w:val="006F1ABF"/>
    <w:rPr>
      <w:rFonts w:ascii="Wingdings" w:hAnsi="Wingdings" w:cs="Wingdings" w:hint="default"/>
    </w:rPr>
  </w:style>
  <w:style w:type="character" w:customStyle="1" w:styleId="WW8Num16z0">
    <w:name w:val="WW8Num16z0"/>
    <w:rsid w:val="006F1ABF"/>
    <w:rPr>
      <w:rFonts w:ascii="Symbol" w:hAnsi="Symbol" w:cs="Symbol" w:hint="default"/>
    </w:rPr>
  </w:style>
  <w:style w:type="character" w:customStyle="1" w:styleId="WW8Num16z1">
    <w:name w:val="WW8Num16z1"/>
    <w:rsid w:val="006F1ABF"/>
    <w:rPr>
      <w:rFonts w:ascii="Courier New" w:hAnsi="Courier New" w:cs="Courier New" w:hint="default"/>
    </w:rPr>
  </w:style>
  <w:style w:type="character" w:customStyle="1" w:styleId="WW8Num16z2">
    <w:name w:val="WW8Num16z2"/>
    <w:rsid w:val="006F1ABF"/>
    <w:rPr>
      <w:rFonts w:ascii="Wingdings" w:hAnsi="Wingdings" w:cs="Wingdings" w:hint="default"/>
    </w:rPr>
  </w:style>
  <w:style w:type="character" w:customStyle="1" w:styleId="WW8Num17z0">
    <w:name w:val="WW8Num17z0"/>
    <w:rsid w:val="006F1ABF"/>
    <w:rPr>
      <w:b w:val="0"/>
    </w:rPr>
  </w:style>
  <w:style w:type="character" w:customStyle="1" w:styleId="WW8Num18z0">
    <w:name w:val="WW8Num18z0"/>
    <w:rsid w:val="006F1ABF"/>
    <w:rPr>
      <w:rFonts w:ascii="Symbol" w:hAnsi="Symbol" w:cs="Symbol" w:hint="default"/>
    </w:rPr>
  </w:style>
  <w:style w:type="character" w:customStyle="1" w:styleId="WW8Num18z1">
    <w:name w:val="WW8Num18z1"/>
    <w:rsid w:val="006F1ABF"/>
    <w:rPr>
      <w:rFonts w:ascii="Courier New" w:hAnsi="Courier New" w:cs="Courier New" w:hint="default"/>
    </w:rPr>
  </w:style>
  <w:style w:type="character" w:customStyle="1" w:styleId="WW8Num18z2">
    <w:name w:val="WW8Num18z2"/>
    <w:rsid w:val="006F1ABF"/>
    <w:rPr>
      <w:rFonts w:ascii="Wingdings" w:hAnsi="Wingdings" w:cs="Wingdings" w:hint="default"/>
    </w:rPr>
  </w:style>
  <w:style w:type="character" w:customStyle="1" w:styleId="WW8Num19z0">
    <w:name w:val="WW8Num19z0"/>
    <w:rsid w:val="006F1ABF"/>
    <w:rPr>
      <w:rFonts w:ascii="Symbol" w:hAnsi="Symbol" w:cs="Symbol" w:hint="default"/>
    </w:rPr>
  </w:style>
  <w:style w:type="character" w:customStyle="1" w:styleId="WW8Num19z1">
    <w:name w:val="WW8Num19z1"/>
    <w:rsid w:val="006F1ABF"/>
    <w:rPr>
      <w:rFonts w:ascii="Courier New" w:hAnsi="Courier New" w:cs="Courier New" w:hint="default"/>
    </w:rPr>
  </w:style>
  <w:style w:type="character" w:customStyle="1" w:styleId="WW8Num19z2">
    <w:name w:val="WW8Num19z2"/>
    <w:rsid w:val="006F1ABF"/>
    <w:rPr>
      <w:rFonts w:ascii="Wingdings" w:hAnsi="Wingdings" w:cs="Wingdings" w:hint="default"/>
    </w:rPr>
  </w:style>
  <w:style w:type="character" w:customStyle="1" w:styleId="WW8Num20z0">
    <w:name w:val="WW8Num20z0"/>
    <w:rsid w:val="006F1ABF"/>
    <w:rPr>
      <w:rFonts w:ascii="Symbol" w:hAnsi="Symbol" w:cs="Symbol" w:hint="default"/>
    </w:rPr>
  </w:style>
  <w:style w:type="character" w:customStyle="1" w:styleId="WW8Num20z1">
    <w:name w:val="WW8Num20z1"/>
    <w:rsid w:val="006F1ABF"/>
    <w:rPr>
      <w:rFonts w:ascii="Courier New" w:hAnsi="Courier New" w:cs="Courier New" w:hint="default"/>
    </w:rPr>
  </w:style>
  <w:style w:type="character" w:customStyle="1" w:styleId="WW8Num20z2">
    <w:name w:val="WW8Num20z2"/>
    <w:rsid w:val="006F1ABF"/>
    <w:rPr>
      <w:rFonts w:ascii="Wingdings" w:hAnsi="Wingdings" w:cs="Wingdings" w:hint="default"/>
    </w:rPr>
  </w:style>
  <w:style w:type="character" w:customStyle="1" w:styleId="WW8Num21z0">
    <w:name w:val="WW8Num21z0"/>
    <w:rsid w:val="006F1ABF"/>
    <w:rPr>
      <w:rFonts w:ascii="Symbol" w:hAnsi="Symbol" w:cs="Symbol" w:hint="default"/>
    </w:rPr>
  </w:style>
  <w:style w:type="character" w:customStyle="1" w:styleId="WW8Num21z1">
    <w:name w:val="WW8Num21z1"/>
    <w:rsid w:val="006F1ABF"/>
    <w:rPr>
      <w:rFonts w:ascii="Courier New" w:hAnsi="Courier New" w:cs="Courier New" w:hint="default"/>
    </w:rPr>
  </w:style>
  <w:style w:type="character" w:customStyle="1" w:styleId="WW8Num21z2">
    <w:name w:val="WW8Num21z2"/>
    <w:rsid w:val="006F1ABF"/>
    <w:rPr>
      <w:rFonts w:ascii="Wingdings" w:hAnsi="Wingdings" w:cs="Wingdings" w:hint="default"/>
    </w:rPr>
  </w:style>
  <w:style w:type="character" w:customStyle="1" w:styleId="apple-converted-space">
    <w:name w:val="apple-converted-space"/>
    <w:rsid w:val="006F1ABF"/>
  </w:style>
  <w:style w:type="character" w:customStyle="1" w:styleId="FontStyle17">
    <w:name w:val="Font Style17"/>
    <w:rsid w:val="006F1ABF"/>
    <w:rPr>
      <w:rFonts w:ascii="Times New Roman" w:hAnsi="Times New Roman" w:cs="Times New Roman"/>
      <w:sz w:val="26"/>
      <w:szCs w:val="26"/>
    </w:rPr>
  </w:style>
  <w:style w:type="character" w:customStyle="1" w:styleId="19">
    <w:name w:val="Основной текст Знак1"/>
    <w:basedOn w:val="a0"/>
    <w:rsid w:val="006F1ABF"/>
    <w:rPr>
      <w:sz w:val="24"/>
      <w:szCs w:val="24"/>
      <w:lang w:eastAsia="zh-CN"/>
    </w:rPr>
  </w:style>
  <w:style w:type="paragraph" w:customStyle="1" w:styleId="aff1">
    <w:name w:val="Знак Знак Знак Знак"/>
    <w:basedOn w:val="a"/>
    <w:rsid w:val="006F1ABF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2">
    <w:name w:val="Стиль"/>
    <w:rsid w:val="006F1ABF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Текст выноски Знак1"/>
    <w:basedOn w:val="a0"/>
    <w:rsid w:val="006F1ABF"/>
    <w:rPr>
      <w:rFonts w:ascii="Tahoma" w:hAnsi="Tahoma" w:cs="Tahoma"/>
      <w:sz w:val="16"/>
      <w:szCs w:val="16"/>
      <w:lang w:eastAsia="zh-CN"/>
    </w:rPr>
  </w:style>
  <w:style w:type="paragraph" w:customStyle="1" w:styleId="1b">
    <w:name w:val="Абзац списка1"/>
    <w:basedOn w:val="a"/>
    <w:rsid w:val="006F1ABF"/>
    <w:pPr>
      <w:spacing w:after="0" w:line="240" w:lineRule="auto"/>
      <w:ind w:left="720"/>
    </w:pPr>
    <w:rPr>
      <w:rFonts w:ascii="Calibri" w:eastAsia="Calibri" w:hAnsi="Calibri" w:cs="Calibri"/>
      <w:sz w:val="20"/>
      <w:szCs w:val="20"/>
      <w:lang w:val="en-US" w:eastAsia="zh-CN"/>
    </w:rPr>
  </w:style>
  <w:style w:type="paragraph" w:customStyle="1" w:styleId="1c">
    <w:name w:val="Абзац списка1"/>
    <w:basedOn w:val="a"/>
    <w:uiPriority w:val="99"/>
    <w:qFormat/>
    <w:rsid w:val="006F1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No Spacing"/>
    <w:uiPriority w:val="1"/>
    <w:qFormat/>
    <w:rsid w:val="006F1ABF"/>
    <w:rPr>
      <w:rFonts w:ascii="Calibri" w:eastAsia="Calibri" w:hAnsi="Calibri" w:cs="Calibri"/>
      <w:lang w:eastAsia="zh-CN"/>
    </w:rPr>
  </w:style>
  <w:style w:type="paragraph" w:customStyle="1" w:styleId="228bf8a64b8551e1msonormal">
    <w:name w:val="228bf8a64b8551e1msonormal"/>
    <w:basedOn w:val="a"/>
    <w:rsid w:val="006F1A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Содержимое таблицы"/>
    <w:basedOn w:val="a"/>
    <w:qFormat/>
    <w:rsid w:val="006F1AB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qFormat/>
    <w:rsid w:val="006F1ABF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ff0"/>
    <w:uiPriority w:val="59"/>
    <w:rsid w:val="00EC538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0"/>
    <w:uiPriority w:val="59"/>
    <w:rsid w:val="00151FC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 Знак Знак Знак Знак"/>
    <w:basedOn w:val="a"/>
    <w:rsid w:val="00AB3AF7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Paragraph">
    <w:name w:val="List Paragraph"/>
    <w:basedOn w:val="a"/>
    <w:uiPriority w:val="99"/>
    <w:qFormat/>
    <w:rsid w:val="00AB3AF7"/>
    <w:pPr>
      <w:suppressAutoHyphens w:val="0"/>
      <w:spacing w:after="0" w:line="240" w:lineRule="auto"/>
      <w:ind w:left="720"/>
    </w:pPr>
    <w:rPr>
      <w:rFonts w:ascii="Calibri" w:eastAsia="Calibri" w:hAnsi="Calibri" w:cs="Calibri"/>
      <w:sz w:val="20"/>
      <w:szCs w:val="20"/>
      <w:lang w:val="en-US"/>
    </w:rPr>
  </w:style>
  <w:style w:type="character" w:styleId="aff7">
    <w:name w:val="Hyperlink"/>
    <w:uiPriority w:val="99"/>
    <w:unhideWhenUsed/>
    <w:rsid w:val="00AB3AF7"/>
    <w:rPr>
      <w:color w:val="0000FF"/>
      <w:u w:val="single"/>
    </w:rPr>
  </w:style>
  <w:style w:type="character" w:styleId="aff8">
    <w:name w:val="FollowedHyperlink"/>
    <w:uiPriority w:val="99"/>
    <w:unhideWhenUsed/>
    <w:rsid w:val="00AB3A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6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3E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E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A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E21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3450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AA3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AA3E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A3E0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FontStyle20">
    <w:name w:val="Font Style20"/>
    <w:basedOn w:val="a0"/>
    <w:qFormat/>
    <w:rsid w:val="00AA3E0C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AE2100"/>
    <w:rPr>
      <w:rFonts w:cs="Times New Roman"/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E21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E2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AE210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qFormat/>
    <w:rsid w:val="00AE2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0"/>
    <w:qFormat/>
    <w:rsid w:val="00AE2100"/>
    <w:rPr>
      <w:b/>
      <w:bCs/>
      <w:color w:val="106BBE"/>
    </w:rPr>
  </w:style>
  <w:style w:type="character" w:customStyle="1" w:styleId="af">
    <w:name w:val="Цветовое выделение"/>
    <w:uiPriority w:val="99"/>
    <w:qFormat/>
    <w:rsid w:val="00AE2100"/>
    <w:rPr>
      <w:b/>
      <w:bCs/>
      <w:color w:val="26282F"/>
    </w:rPr>
  </w:style>
  <w:style w:type="character" w:customStyle="1" w:styleId="21">
    <w:name w:val="Основной текст с отступом 2 Знак"/>
    <w:basedOn w:val="a0"/>
    <w:link w:val="22"/>
    <w:qFormat/>
    <w:rsid w:val="00AE2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1"/>
    <w:uiPriority w:val="99"/>
    <w:qFormat/>
    <w:rsid w:val="00AE2100"/>
    <w:rPr>
      <w:rFonts w:ascii="Consolas" w:eastAsia="Calibri" w:hAnsi="Consolas" w:cs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qFormat/>
    <w:rsid w:val="00AE2100"/>
    <w:rPr>
      <w:rFonts w:ascii="Consolas" w:hAnsi="Consolas" w:cs="Consolas"/>
      <w:sz w:val="21"/>
      <w:szCs w:val="21"/>
    </w:rPr>
  </w:style>
  <w:style w:type="character" w:customStyle="1" w:styleId="af2">
    <w:name w:val="Подзаголовок Знак"/>
    <w:basedOn w:val="a0"/>
    <w:link w:val="af3"/>
    <w:qFormat/>
    <w:rsid w:val="00AE2100"/>
    <w:rPr>
      <w:rFonts w:ascii="Cambria" w:hAnsi="Cambria"/>
      <w:sz w:val="24"/>
      <w:szCs w:val="24"/>
    </w:rPr>
  </w:style>
  <w:style w:type="character" w:customStyle="1" w:styleId="12">
    <w:name w:val="Подзаголовок Знак1"/>
    <w:basedOn w:val="a0"/>
    <w:uiPriority w:val="11"/>
    <w:qFormat/>
    <w:rsid w:val="00AE210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E2100"/>
    <w:rPr>
      <w:color w:val="0000FF"/>
      <w:u w:val="single"/>
    </w:rPr>
  </w:style>
  <w:style w:type="character" w:customStyle="1" w:styleId="51">
    <w:name w:val="Заголовок 5 Знак1"/>
    <w:basedOn w:val="a0"/>
    <w:uiPriority w:val="9"/>
    <w:semiHidden/>
    <w:qFormat/>
    <w:rsid w:val="00AE21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3">
    <w:name w:val="Подзаголовок Знак2"/>
    <w:basedOn w:val="a0"/>
    <w:uiPriority w:val="11"/>
    <w:qFormat/>
    <w:rsid w:val="00AE21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Основной шрифт абзаца1"/>
    <w:qFormat/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c"/>
    <w:rsid w:val="00AE2100"/>
    <w:pPr>
      <w:spacing w:after="0" w:line="240" w:lineRule="auto"/>
      <w:ind w:right="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d"/>
    <w:rPr>
      <w:rFonts w:cs="Arial Unicode MS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styleId="af7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AA3E0C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qFormat/>
    <w:rsid w:val="00AA3E0C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AA3E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0">
    <w:name w:val="Заголовок 51"/>
    <w:basedOn w:val="a"/>
    <w:next w:val="a"/>
    <w:semiHidden/>
    <w:unhideWhenUsed/>
    <w:qFormat/>
    <w:rsid w:val="00AE210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nformat">
    <w:name w:val="ConsNonformat"/>
    <w:qFormat/>
    <w:rsid w:val="00AE21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nhideWhenUsed/>
    <w:qFormat/>
    <w:rsid w:val="00AE210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rsid w:val="00AE2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AE2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AE21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E2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AE210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E210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qFormat/>
    <w:rsid w:val="00AE2100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qFormat/>
    <w:rsid w:val="00AE210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"/>
    <w:next w:val="a"/>
    <w:uiPriority w:val="99"/>
    <w:qFormat/>
    <w:rsid w:val="00AE2100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qFormat/>
    <w:rsid w:val="00AE2100"/>
    <w:rPr>
      <w:i/>
      <w:iCs/>
    </w:rPr>
  </w:style>
  <w:style w:type="paragraph" w:styleId="22">
    <w:name w:val="Body Text Indent 2"/>
    <w:basedOn w:val="a"/>
    <w:link w:val="21"/>
    <w:qFormat/>
    <w:rsid w:val="00AE21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unhideWhenUsed/>
    <w:qFormat/>
    <w:rsid w:val="00AE210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14">
    <w:name w:val="Подзаголовок1"/>
    <w:basedOn w:val="a"/>
    <w:next w:val="a"/>
    <w:qFormat/>
    <w:rsid w:val="00AE210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qFormat/>
    <w:rsid w:val="00AE2100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Subtitle"/>
    <w:basedOn w:val="a"/>
    <w:next w:val="a"/>
    <w:link w:val="af2"/>
    <w:qFormat/>
    <w:rsid w:val="00AE2100"/>
    <w:rPr>
      <w:rFonts w:ascii="Cambria" w:hAnsi="Cambria"/>
      <w:sz w:val="24"/>
      <w:szCs w:val="24"/>
    </w:rPr>
  </w:style>
  <w:style w:type="paragraph" w:customStyle="1" w:styleId="ConsTitle">
    <w:name w:val="ConsTitle"/>
    <w:qFormat/>
    <w:rsid w:val="005845CC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5">
    <w:name w:val="Без интервала1"/>
    <w:qFormat/>
    <w:rsid w:val="005845CC"/>
    <w:rPr>
      <w:rFonts w:eastAsia="Times New Roman" w:cs="Calibri"/>
      <w:lang w:eastAsia="zh-CN"/>
    </w:rPr>
  </w:style>
  <w:style w:type="paragraph" w:customStyle="1" w:styleId="210">
    <w:name w:val="Основной текст 21"/>
    <w:basedOn w:val="a"/>
    <w:qFormat/>
    <w:pPr>
      <w:spacing w:line="360" w:lineRule="auto"/>
    </w:pPr>
    <w:rPr>
      <w:sz w:val="28"/>
    </w:rPr>
  </w:style>
  <w:style w:type="paragraph" w:customStyle="1" w:styleId="16">
    <w:name w:val="Указатель1"/>
    <w:basedOn w:val="a"/>
    <w:qFormat/>
  </w:style>
  <w:style w:type="paragraph" w:customStyle="1" w:styleId="17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18">
    <w:name w:val="Нет списка1"/>
    <w:uiPriority w:val="99"/>
    <w:semiHidden/>
    <w:unhideWhenUsed/>
    <w:qFormat/>
    <w:rsid w:val="00AE2100"/>
  </w:style>
  <w:style w:type="table" w:styleId="aff0">
    <w:name w:val="Table Grid"/>
    <w:basedOn w:val="a1"/>
    <w:uiPriority w:val="59"/>
    <w:rsid w:val="00AE2100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F1ABF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numbering" w:customStyle="1" w:styleId="24">
    <w:name w:val="Нет списка2"/>
    <w:next w:val="a2"/>
    <w:uiPriority w:val="99"/>
    <w:semiHidden/>
    <w:unhideWhenUsed/>
    <w:rsid w:val="006F1ABF"/>
  </w:style>
  <w:style w:type="character" w:customStyle="1" w:styleId="WW8Num1z1">
    <w:name w:val="WW8Num1z1"/>
    <w:rsid w:val="006F1ABF"/>
    <w:rPr>
      <w:rFonts w:ascii="Courier New" w:hAnsi="Courier New" w:cs="Courier New" w:hint="default"/>
    </w:rPr>
  </w:style>
  <w:style w:type="character" w:customStyle="1" w:styleId="WW8Num1z2">
    <w:name w:val="WW8Num1z2"/>
    <w:rsid w:val="006F1ABF"/>
    <w:rPr>
      <w:rFonts w:ascii="Wingdings" w:hAnsi="Wingdings" w:cs="Wingdings" w:hint="default"/>
    </w:rPr>
  </w:style>
  <w:style w:type="character" w:customStyle="1" w:styleId="WW8Num2z1">
    <w:name w:val="WW8Num2z1"/>
    <w:rsid w:val="006F1ABF"/>
    <w:rPr>
      <w:rFonts w:ascii="Courier New" w:hAnsi="Courier New" w:cs="Courier New" w:hint="default"/>
    </w:rPr>
  </w:style>
  <w:style w:type="character" w:customStyle="1" w:styleId="WW8Num2z2">
    <w:name w:val="WW8Num2z2"/>
    <w:rsid w:val="006F1ABF"/>
    <w:rPr>
      <w:rFonts w:ascii="Wingdings" w:hAnsi="Wingdings" w:cs="Wingdings" w:hint="default"/>
    </w:rPr>
  </w:style>
  <w:style w:type="character" w:customStyle="1" w:styleId="WW8Num3z1">
    <w:name w:val="WW8Num3z1"/>
    <w:rsid w:val="006F1ABF"/>
    <w:rPr>
      <w:rFonts w:ascii="Courier New" w:hAnsi="Courier New" w:cs="Courier New" w:hint="default"/>
    </w:rPr>
  </w:style>
  <w:style w:type="character" w:customStyle="1" w:styleId="WW8Num3z2">
    <w:name w:val="WW8Num3z2"/>
    <w:rsid w:val="006F1ABF"/>
    <w:rPr>
      <w:rFonts w:ascii="Wingdings" w:hAnsi="Wingdings" w:cs="Wingdings" w:hint="default"/>
    </w:rPr>
  </w:style>
  <w:style w:type="character" w:customStyle="1" w:styleId="WW8Num4z1">
    <w:name w:val="WW8Num4z1"/>
    <w:rsid w:val="006F1ABF"/>
    <w:rPr>
      <w:rFonts w:ascii="Courier New" w:hAnsi="Courier New" w:cs="Courier New" w:hint="default"/>
    </w:rPr>
  </w:style>
  <w:style w:type="character" w:customStyle="1" w:styleId="WW8Num4z2">
    <w:name w:val="WW8Num4z2"/>
    <w:rsid w:val="006F1ABF"/>
    <w:rPr>
      <w:rFonts w:ascii="Wingdings" w:hAnsi="Wingdings" w:cs="Wingdings" w:hint="default"/>
    </w:rPr>
  </w:style>
  <w:style w:type="character" w:customStyle="1" w:styleId="WW8Num5z1">
    <w:name w:val="WW8Num5z1"/>
    <w:rsid w:val="006F1ABF"/>
    <w:rPr>
      <w:rFonts w:ascii="Courier New" w:hAnsi="Courier New" w:cs="Courier New" w:hint="default"/>
    </w:rPr>
  </w:style>
  <w:style w:type="character" w:customStyle="1" w:styleId="WW8Num5z2">
    <w:name w:val="WW8Num5z2"/>
    <w:rsid w:val="006F1ABF"/>
    <w:rPr>
      <w:rFonts w:ascii="Wingdings" w:hAnsi="Wingdings" w:cs="Wingdings" w:hint="default"/>
    </w:rPr>
  </w:style>
  <w:style w:type="character" w:customStyle="1" w:styleId="WW8Num6z1">
    <w:name w:val="WW8Num6z1"/>
    <w:rsid w:val="006F1ABF"/>
    <w:rPr>
      <w:rFonts w:ascii="Courier New" w:hAnsi="Courier New" w:cs="Courier New" w:hint="default"/>
    </w:rPr>
  </w:style>
  <w:style w:type="character" w:customStyle="1" w:styleId="WW8Num6z2">
    <w:name w:val="WW8Num6z2"/>
    <w:rsid w:val="006F1ABF"/>
    <w:rPr>
      <w:rFonts w:ascii="Wingdings" w:hAnsi="Wingdings" w:cs="Wingdings" w:hint="default"/>
    </w:rPr>
  </w:style>
  <w:style w:type="character" w:customStyle="1" w:styleId="WW8Num8z1">
    <w:name w:val="WW8Num8z1"/>
    <w:rsid w:val="006F1ABF"/>
    <w:rPr>
      <w:rFonts w:ascii="Courier New" w:hAnsi="Courier New" w:cs="Courier New" w:hint="default"/>
    </w:rPr>
  </w:style>
  <w:style w:type="character" w:customStyle="1" w:styleId="WW8Num8z2">
    <w:name w:val="WW8Num8z2"/>
    <w:rsid w:val="006F1ABF"/>
    <w:rPr>
      <w:rFonts w:ascii="Wingdings" w:hAnsi="Wingdings" w:cs="Wingdings" w:hint="default"/>
    </w:rPr>
  </w:style>
  <w:style w:type="character" w:customStyle="1" w:styleId="WW8Num9z0">
    <w:name w:val="WW8Num9z0"/>
    <w:rsid w:val="006F1ABF"/>
    <w:rPr>
      <w:rFonts w:hint="default"/>
    </w:rPr>
  </w:style>
  <w:style w:type="character" w:customStyle="1" w:styleId="WW8Num10z0">
    <w:name w:val="WW8Num10z0"/>
    <w:rsid w:val="006F1ABF"/>
    <w:rPr>
      <w:rFonts w:ascii="Symbol" w:hAnsi="Symbol" w:cs="Symbol" w:hint="default"/>
    </w:rPr>
  </w:style>
  <w:style w:type="character" w:customStyle="1" w:styleId="WW8Num10z1">
    <w:name w:val="WW8Num10z1"/>
    <w:rsid w:val="006F1ABF"/>
    <w:rPr>
      <w:rFonts w:ascii="Courier New" w:hAnsi="Courier New" w:cs="Courier New" w:hint="default"/>
    </w:rPr>
  </w:style>
  <w:style w:type="character" w:customStyle="1" w:styleId="WW8Num10z2">
    <w:name w:val="WW8Num10z2"/>
    <w:rsid w:val="006F1ABF"/>
    <w:rPr>
      <w:rFonts w:ascii="Wingdings" w:hAnsi="Wingdings" w:cs="Wingdings" w:hint="default"/>
    </w:rPr>
  </w:style>
  <w:style w:type="character" w:customStyle="1" w:styleId="WW8Num11z0">
    <w:name w:val="WW8Num11z0"/>
    <w:rsid w:val="006F1ABF"/>
    <w:rPr>
      <w:rFonts w:hint="default"/>
    </w:rPr>
  </w:style>
  <w:style w:type="character" w:customStyle="1" w:styleId="WW8Num12z0">
    <w:name w:val="WW8Num12z0"/>
    <w:rsid w:val="006F1ABF"/>
    <w:rPr>
      <w:rFonts w:ascii="Symbol" w:hAnsi="Symbol" w:cs="Symbol" w:hint="default"/>
    </w:rPr>
  </w:style>
  <w:style w:type="character" w:customStyle="1" w:styleId="WW8Num12z1">
    <w:name w:val="WW8Num12z1"/>
    <w:rsid w:val="006F1ABF"/>
    <w:rPr>
      <w:rFonts w:ascii="Courier New" w:hAnsi="Courier New" w:cs="Courier New" w:hint="default"/>
    </w:rPr>
  </w:style>
  <w:style w:type="character" w:customStyle="1" w:styleId="WW8Num12z2">
    <w:name w:val="WW8Num12z2"/>
    <w:rsid w:val="006F1ABF"/>
    <w:rPr>
      <w:rFonts w:ascii="Wingdings" w:hAnsi="Wingdings" w:cs="Wingdings" w:hint="default"/>
    </w:rPr>
  </w:style>
  <w:style w:type="character" w:customStyle="1" w:styleId="WW8Num13z0">
    <w:name w:val="WW8Num13z0"/>
    <w:rsid w:val="006F1ABF"/>
    <w:rPr>
      <w:rFonts w:hint="default"/>
    </w:rPr>
  </w:style>
  <w:style w:type="character" w:customStyle="1" w:styleId="WW8Num13z1">
    <w:name w:val="WW8Num13z1"/>
    <w:rsid w:val="006F1ABF"/>
    <w:rPr>
      <w:rFonts w:ascii="Symbol" w:hAnsi="Symbol" w:cs="Symbol" w:hint="default"/>
    </w:rPr>
  </w:style>
  <w:style w:type="character" w:customStyle="1" w:styleId="WW8Num14z0">
    <w:name w:val="WW8Num14z0"/>
    <w:rsid w:val="006F1ABF"/>
    <w:rPr>
      <w:rFonts w:ascii="Symbol" w:hAnsi="Symbol" w:cs="Symbol" w:hint="default"/>
    </w:rPr>
  </w:style>
  <w:style w:type="character" w:customStyle="1" w:styleId="WW8Num14z1">
    <w:name w:val="WW8Num14z1"/>
    <w:rsid w:val="006F1ABF"/>
    <w:rPr>
      <w:rFonts w:ascii="Courier New" w:hAnsi="Courier New" w:cs="Courier New" w:hint="default"/>
    </w:rPr>
  </w:style>
  <w:style w:type="character" w:customStyle="1" w:styleId="WW8Num14z2">
    <w:name w:val="WW8Num14z2"/>
    <w:rsid w:val="006F1ABF"/>
    <w:rPr>
      <w:rFonts w:ascii="Wingdings" w:hAnsi="Wingdings" w:cs="Wingdings" w:hint="default"/>
    </w:rPr>
  </w:style>
  <w:style w:type="character" w:customStyle="1" w:styleId="WW8Num15z0">
    <w:name w:val="WW8Num15z0"/>
    <w:rsid w:val="006F1ABF"/>
    <w:rPr>
      <w:rFonts w:ascii="Symbol" w:hAnsi="Symbol" w:cs="Symbol" w:hint="default"/>
    </w:rPr>
  </w:style>
  <w:style w:type="character" w:customStyle="1" w:styleId="WW8Num15z1">
    <w:name w:val="WW8Num15z1"/>
    <w:rsid w:val="006F1ABF"/>
    <w:rPr>
      <w:rFonts w:ascii="Courier New" w:hAnsi="Courier New" w:cs="Courier New" w:hint="default"/>
    </w:rPr>
  </w:style>
  <w:style w:type="character" w:customStyle="1" w:styleId="WW8Num15z2">
    <w:name w:val="WW8Num15z2"/>
    <w:rsid w:val="006F1ABF"/>
    <w:rPr>
      <w:rFonts w:ascii="Wingdings" w:hAnsi="Wingdings" w:cs="Wingdings" w:hint="default"/>
    </w:rPr>
  </w:style>
  <w:style w:type="character" w:customStyle="1" w:styleId="WW8Num16z0">
    <w:name w:val="WW8Num16z0"/>
    <w:rsid w:val="006F1ABF"/>
    <w:rPr>
      <w:rFonts w:ascii="Symbol" w:hAnsi="Symbol" w:cs="Symbol" w:hint="default"/>
    </w:rPr>
  </w:style>
  <w:style w:type="character" w:customStyle="1" w:styleId="WW8Num16z1">
    <w:name w:val="WW8Num16z1"/>
    <w:rsid w:val="006F1ABF"/>
    <w:rPr>
      <w:rFonts w:ascii="Courier New" w:hAnsi="Courier New" w:cs="Courier New" w:hint="default"/>
    </w:rPr>
  </w:style>
  <w:style w:type="character" w:customStyle="1" w:styleId="WW8Num16z2">
    <w:name w:val="WW8Num16z2"/>
    <w:rsid w:val="006F1ABF"/>
    <w:rPr>
      <w:rFonts w:ascii="Wingdings" w:hAnsi="Wingdings" w:cs="Wingdings" w:hint="default"/>
    </w:rPr>
  </w:style>
  <w:style w:type="character" w:customStyle="1" w:styleId="WW8Num17z0">
    <w:name w:val="WW8Num17z0"/>
    <w:rsid w:val="006F1ABF"/>
    <w:rPr>
      <w:b w:val="0"/>
    </w:rPr>
  </w:style>
  <w:style w:type="character" w:customStyle="1" w:styleId="WW8Num18z0">
    <w:name w:val="WW8Num18z0"/>
    <w:rsid w:val="006F1ABF"/>
    <w:rPr>
      <w:rFonts w:ascii="Symbol" w:hAnsi="Symbol" w:cs="Symbol" w:hint="default"/>
    </w:rPr>
  </w:style>
  <w:style w:type="character" w:customStyle="1" w:styleId="WW8Num18z1">
    <w:name w:val="WW8Num18z1"/>
    <w:rsid w:val="006F1ABF"/>
    <w:rPr>
      <w:rFonts w:ascii="Courier New" w:hAnsi="Courier New" w:cs="Courier New" w:hint="default"/>
    </w:rPr>
  </w:style>
  <w:style w:type="character" w:customStyle="1" w:styleId="WW8Num18z2">
    <w:name w:val="WW8Num18z2"/>
    <w:rsid w:val="006F1ABF"/>
    <w:rPr>
      <w:rFonts w:ascii="Wingdings" w:hAnsi="Wingdings" w:cs="Wingdings" w:hint="default"/>
    </w:rPr>
  </w:style>
  <w:style w:type="character" w:customStyle="1" w:styleId="WW8Num19z0">
    <w:name w:val="WW8Num19z0"/>
    <w:rsid w:val="006F1ABF"/>
    <w:rPr>
      <w:rFonts w:ascii="Symbol" w:hAnsi="Symbol" w:cs="Symbol" w:hint="default"/>
    </w:rPr>
  </w:style>
  <w:style w:type="character" w:customStyle="1" w:styleId="WW8Num19z1">
    <w:name w:val="WW8Num19z1"/>
    <w:rsid w:val="006F1ABF"/>
    <w:rPr>
      <w:rFonts w:ascii="Courier New" w:hAnsi="Courier New" w:cs="Courier New" w:hint="default"/>
    </w:rPr>
  </w:style>
  <w:style w:type="character" w:customStyle="1" w:styleId="WW8Num19z2">
    <w:name w:val="WW8Num19z2"/>
    <w:rsid w:val="006F1ABF"/>
    <w:rPr>
      <w:rFonts w:ascii="Wingdings" w:hAnsi="Wingdings" w:cs="Wingdings" w:hint="default"/>
    </w:rPr>
  </w:style>
  <w:style w:type="character" w:customStyle="1" w:styleId="WW8Num20z0">
    <w:name w:val="WW8Num20z0"/>
    <w:rsid w:val="006F1ABF"/>
    <w:rPr>
      <w:rFonts w:ascii="Symbol" w:hAnsi="Symbol" w:cs="Symbol" w:hint="default"/>
    </w:rPr>
  </w:style>
  <w:style w:type="character" w:customStyle="1" w:styleId="WW8Num20z1">
    <w:name w:val="WW8Num20z1"/>
    <w:rsid w:val="006F1ABF"/>
    <w:rPr>
      <w:rFonts w:ascii="Courier New" w:hAnsi="Courier New" w:cs="Courier New" w:hint="default"/>
    </w:rPr>
  </w:style>
  <w:style w:type="character" w:customStyle="1" w:styleId="WW8Num20z2">
    <w:name w:val="WW8Num20z2"/>
    <w:rsid w:val="006F1ABF"/>
    <w:rPr>
      <w:rFonts w:ascii="Wingdings" w:hAnsi="Wingdings" w:cs="Wingdings" w:hint="default"/>
    </w:rPr>
  </w:style>
  <w:style w:type="character" w:customStyle="1" w:styleId="WW8Num21z0">
    <w:name w:val="WW8Num21z0"/>
    <w:rsid w:val="006F1ABF"/>
    <w:rPr>
      <w:rFonts w:ascii="Symbol" w:hAnsi="Symbol" w:cs="Symbol" w:hint="default"/>
    </w:rPr>
  </w:style>
  <w:style w:type="character" w:customStyle="1" w:styleId="WW8Num21z1">
    <w:name w:val="WW8Num21z1"/>
    <w:rsid w:val="006F1ABF"/>
    <w:rPr>
      <w:rFonts w:ascii="Courier New" w:hAnsi="Courier New" w:cs="Courier New" w:hint="default"/>
    </w:rPr>
  </w:style>
  <w:style w:type="character" w:customStyle="1" w:styleId="WW8Num21z2">
    <w:name w:val="WW8Num21z2"/>
    <w:rsid w:val="006F1ABF"/>
    <w:rPr>
      <w:rFonts w:ascii="Wingdings" w:hAnsi="Wingdings" w:cs="Wingdings" w:hint="default"/>
    </w:rPr>
  </w:style>
  <w:style w:type="character" w:customStyle="1" w:styleId="apple-converted-space">
    <w:name w:val="apple-converted-space"/>
    <w:rsid w:val="006F1ABF"/>
  </w:style>
  <w:style w:type="character" w:customStyle="1" w:styleId="FontStyle17">
    <w:name w:val="Font Style17"/>
    <w:rsid w:val="006F1ABF"/>
    <w:rPr>
      <w:rFonts w:ascii="Times New Roman" w:hAnsi="Times New Roman" w:cs="Times New Roman"/>
      <w:sz w:val="26"/>
      <w:szCs w:val="26"/>
    </w:rPr>
  </w:style>
  <w:style w:type="character" w:customStyle="1" w:styleId="19">
    <w:name w:val="Основной текст Знак1"/>
    <w:basedOn w:val="a0"/>
    <w:rsid w:val="006F1ABF"/>
    <w:rPr>
      <w:sz w:val="24"/>
      <w:szCs w:val="24"/>
      <w:lang w:val="x-none" w:eastAsia="zh-CN"/>
    </w:rPr>
  </w:style>
  <w:style w:type="paragraph" w:customStyle="1" w:styleId="aff1">
    <w:name w:val="Знак Знак Знак Знак"/>
    <w:basedOn w:val="a"/>
    <w:rsid w:val="006F1ABF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2">
    <w:name w:val="Стиль"/>
    <w:rsid w:val="006F1ABF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Текст выноски Знак1"/>
    <w:basedOn w:val="a0"/>
    <w:rsid w:val="006F1ABF"/>
    <w:rPr>
      <w:rFonts w:ascii="Tahoma" w:hAnsi="Tahoma" w:cs="Tahoma"/>
      <w:sz w:val="16"/>
      <w:szCs w:val="16"/>
      <w:lang w:val="x-none" w:eastAsia="zh-CN"/>
    </w:rPr>
  </w:style>
  <w:style w:type="paragraph" w:customStyle="1" w:styleId="1b">
    <w:name w:val="Абзац списка1"/>
    <w:basedOn w:val="a"/>
    <w:rsid w:val="006F1ABF"/>
    <w:pPr>
      <w:spacing w:after="0" w:line="240" w:lineRule="auto"/>
      <w:ind w:left="720"/>
    </w:pPr>
    <w:rPr>
      <w:rFonts w:ascii="Calibri" w:eastAsia="Calibri" w:hAnsi="Calibri" w:cs="Calibri"/>
      <w:sz w:val="20"/>
      <w:szCs w:val="20"/>
      <w:lang w:val="en-US" w:eastAsia="zh-CN"/>
    </w:rPr>
  </w:style>
  <w:style w:type="paragraph" w:customStyle="1" w:styleId="1c">
    <w:name w:val="Абзац списка1"/>
    <w:basedOn w:val="a"/>
    <w:rsid w:val="006F1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No Spacing"/>
    <w:qFormat/>
    <w:rsid w:val="006F1ABF"/>
    <w:rPr>
      <w:rFonts w:ascii="Calibri" w:eastAsia="Calibri" w:hAnsi="Calibri" w:cs="Calibri"/>
      <w:lang w:eastAsia="zh-CN"/>
    </w:rPr>
  </w:style>
  <w:style w:type="paragraph" w:customStyle="1" w:styleId="228bf8a64b8551e1msonormal">
    <w:name w:val="228bf8a64b8551e1msonormal"/>
    <w:basedOn w:val="a"/>
    <w:rsid w:val="006F1A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Содержимое таблицы"/>
    <w:basedOn w:val="a"/>
    <w:rsid w:val="006F1AB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rsid w:val="006F1ABF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ff0"/>
    <w:uiPriority w:val="59"/>
    <w:rsid w:val="00EC538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0"/>
    <w:uiPriority w:val="59"/>
    <w:rsid w:val="00151FC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zh-223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24AF-B50A-40AE-A0CF-D507F69B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9005</Words>
  <Characters>51330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Gutina_TA</cp:lastModifiedBy>
  <cp:revision>4</cp:revision>
  <cp:lastPrinted>2026-05-25T09:29:00Z</cp:lastPrinted>
  <dcterms:created xsi:type="dcterms:W3CDTF">2026-05-25T09:18:00Z</dcterms:created>
  <dcterms:modified xsi:type="dcterms:W3CDTF">2026-05-25T12:27:00Z</dcterms:modified>
  <dc:language>ru-RU</dc:language>
</cp:coreProperties>
</file>